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BB637" w14:textId="2054AB34" w:rsidR="004B6935" w:rsidRPr="00CE55B3" w:rsidRDefault="004B6935" w:rsidP="00CE55B3">
      <w:pPr>
        <w:pStyle w:val="1"/>
        <w:spacing w:before="0" w:line="240" w:lineRule="auto"/>
        <w:jc w:val="center"/>
        <w:rPr>
          <w:rFonts w:ascii="Times New Roman" w:hAnsi="Times New Roman" w:cs="Times New Roman"/>
          <w:b/>
          <w:color w:val="000000" w:themeColor="text1"/>
          <w:sz w:val="20"/>
          <w:szCs w:val="20"/>
          <w:lang w:val="kk-KZ"/>
        </w:rPr>
      </w:pPr>
      <w:bookmarkStart w:id="0" w:name="_Hlk227574335"/>
      <w:r w:rsidRPr="00CE55B3">
        <w:rPr>
          <w:rFonts w:ascii="Times New Roman" w:hAnsi="Times New Roman" w:cs="Times New Roman"/>
          <w:b/>
          <w:color w:val="000000" w:themeColor="text1"/>
          <w:sz w:val="20"/>
          <w:szCs w:val="20"/>
          <w:lang w:val="kk-KZ"/>
        </w:rPr>
        <w:t>«</w:t>
      </w:r>
      <w:proofErr w:type="spellStart"/>
      <w:r w:rsidRPr="00CE55B3">
        <w:rPr>
          <w:rFonts w:ascii="Times New Roman" w:hAnsi="Times New Roman" w:cs="Times New Roman"/>
          <w:b/>
          <w:color w:val="000000" w:themeColor="text1"/>
          <w:sz w:val="20"/>
          <w:szCs w:val="20"/>
        </w:rPr>
        <w:t>Мемлекеттік</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заңды</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тұлғаларға</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бекітіліп</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берілген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мемлекеттік</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мүлікті</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мемлекеттік</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меншіктің</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бір</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түрінен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екіншісіне</w:t>
      </w:r>
      <w:proofErr w:type="spellEnd"/>
      <w:r w:rsidRPr="00CE55B3">
        <w:rPr>
          <w:rFonts w:ascii="Times New Roman" w:hAnsi="Times New Roman" w:cs="Times New Roman"/>
          <w:b/>
          <w:color w:val="000000" w:themeColor="text1"/>
          <w:sz w:val="20"/>
          <w:szCs w:val="20"/>
        </w:rPr>
        <w:t xml:space="preserve"> беру </w:t>
      </w:r>
      <w:proofErr w:type="spellStart"/>
      <w:r w:rsidRPr="00CE55B3">
        <w:rPr>
          <w:rFonts w:ascii="Times New Roman" w:hAnsi="Times New Roman" w:cs="Times New Roman"/>
          <w:b/>
          <w:color w:val="000000" w:themeColor="text1"/>
          <w:sz w:val="20"/>
          <w:szCs w:val="20"/>
        </w:rPr>
        <w:t>қағидаларын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бекіту</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туралы</w:t>
      </w:r>
      <w:proofErr w:type="spellEnd"/>
      <w:r w:rsidRPr="00CE55B3">
        <w:rPr>
          <w:rFonts w:ascii="Times New Roman" w:hAnsi="Times New Roman" w:cs="Times New Roman"/>
          <w:b/>
          <w:color w:val="000000" w:themeColor="text1"/>
          <w:sz w:val="20"/>
          <w:szCs w:val="20"/>
          <w:lang w:val="kk-KZ"/>
        </w:rPr>
        <w:t>»</w:t>
      </w:r>
      <w:r w:rsidR="004818FF">
        <w:rPr>
          <w:rFonts w:ascii="Times New Roman" w:hAnsi="Times New Roman" w:cs="Times New Roman"/>
          <w:b/>
          <w:color w:val="000000" w:themeColor="text1"/>
          <w:sz w:val="20"/>
          <w:szCs w:val="20"/>
          <w:lang w:val="kk-KZ"/>
        </w:rPr>
        <w:br/>
      </w:r>
      <w:r w:rsidRPr="00CE55B3">
        <w:rPr>
          <w:rFonts w:ascii="Times New Roman" w:hAnsi="Times New Roman" w:cs="Times New Roman"/>
          <w:b/>
          <w:color w:val="000000" w:themeColor="text1"/>
          <w:sz w:val="20"/>
          <w:szCs w:val="20"/>
          <w:lang w:val="kk-KZ"/>
        </w:rPr>
        <w:t xml:space="preserve"> </w:t>
      </w:r>
      <w:proofErr w:type="spellStart"/>
      <w:r w:rsidRPr="00CE55B3">
        <w:rPr>
          <w:rFonts w:ascii="Times New Roman" w:hAnsi="Times New Roman" w:cs="Times New Roman"/>
          <w:b/>
          <w:color w:val="000000" w:themeColor="text1"/>
          <w:sz w:val="20"/>
          <w:szCs w:val="20"/>
        </w:rPr>
        <w:t>Қазақстан</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Республикасы</w:t>
      </w:r>
      <w:proofErr w:type="spellEnd"/>
      <w:r w:rsidRPr="00CE55B3">
        <w:rPr>
          <w:rFonts w:ascii="Times New Roman" w:hAnsi="Times New Roman" w:cs="Times New Roman"/>
          <w:b/>
          <w:color w:val="000000" w:themeColor="text1"/>
          <w:sz w:val="20"/>
          <w:szCs w:val="20"/>
        </w:rPr>
        <w:t xml:space="preserve"> Премьер-</w:t>
      </w:r>
      <w:proofErr w:type="spellStart"/>
      <w:r w:rsidRPr="00CE55B3">
        <w:rPr>
          <w:rFonts w:ascii="Times New Roman" w:hAnsi="Times New Roman" w:cs="Times New Roman"/>
          <w:b/>
          <w:color w:val="000000" w:themeColor="text1"/>
          <w:sz w:val="20"/>
          <w:szCs w:val="20"/>
        </w:rPr>
        <w:t>Министрінің</w:t>
      </w:r>
      <w:proofErr w:type="spellEnd"/>
      <w:r w:rsidRPr="00CE55B3">
        <w:rPr>
          <w:rFonts w:ascii="Times New Roman" w:hAnsi="Times New Roman" w:cs="Times New Roman"/>
          <w:b/>
          <w:color w:val="000000" w:themeColor="text1"/>
          <w:sz w:val="20"/>
          <w:szCs w:val="20"/>
        </w:rPr>
        <w:t xml:space="preserve"> </w:t>
      </w:r>
      <w:proofErr w:type="spellStart"/>
      <w:r w:rsidRPr="00CE55B3">
        <w:rPr>
          <w:rFonts w:ascii="Times New Roman" w:hAnsi="Times New Roman" w:cs="Times New Roman"/>
          <w:b/>
          <w:color w:val="000000" w:themeColor="text1"/>
          <w:sz w:val="20"/>
          <w:szCs w:val="20"/>
        </w:rPr>
        <w:t>орынбасары</w:t>
      </w:r>
      <w:proofErr w:type="spellEnd"/>
      <w:r w:rsidRPr="00CE55B3">
        <w:rPr>
          <w:rFonts w:ascii="Times New Roman" w:hAnsi="Times New Roman" w:cs="Times New Roman"/>
          <w:b/>
          <w:color w:val="000000" w:themeColor="text1"/>
          <w:sz w:val="20"/>
          <w:szCs w:val="20"/>
        </w:rPr>
        <w:t xml:space="preserve"> - </w:t>
      </w:r>
      <w:proofErr w:type="spellStart"/>
      <w:r w:rsidRPr="00CE55B3">
        <w:rPr>
          <w:rFonts w:ascii="Times New Roman" w:hAnsi="Times New Roman" w:cs="Times New Roman"/>
          <w:b/>
          <w:color w:val="000000" w:themeColor="text1"/>
          <w:sz w:val="20"/>
          <w:szCs w:val="20"/>
        </w:rPr>
        <w:t>Ұлттық</w:t>
      </w:r>
      <w:proofErr w:type="spellEnd"/>
      <w:r w:rsidRPr="00CE55B3">
        <w:rPr>
          <w:rFonts w:ascii="Times New Roman" w:hAnsi="Times New Roman" w:cs="Times New Roman"/>
          <w:b/>
          <w:color w:val="000000" w:themeColor="text1"/>
          <w:sz w:val="20"/>
          <w:szCs w:val="20"/>
        </w:rPr>
        <w:t xml:space="preserve"> экономика </w:t>
      </w:r>
      <w:proofErr w:type="spellStart"/>
      <w:r w:rsidRPr="00CE55B3">
        <w:rPr>
          <w:rFonts w:ascii="Times New Roman" w:hAnsi="Times New Roman" w:cs="Times New Roman"/>
          <w:b/>
          <w:color w:val="000000" w:themeColor="text1"/>
          <w:sz w:val="20"/>
          <w:szCs w:val="20"/>
        </w:rPr>
        <w:t>министрінің</w:t>
      </w:r>
      <w:proofErr w:type="spellEnd"/>
      <w:r w:rsidRPr="00CE55B3">
        <w:rPr>
          <w:rFonts w:ascii="Times New Roman" w:hAnsi="Times New Roman" w:cs="Times New Roman"/>
          <w:b/>
          <w:color w:val="000000" w:themeColor="text1"/>
          <w:sz w:val="20"/>
          <w:szCs w:val="20"/>
        </w:rPr>
        <w:t xml:space="preserve"> 2025 </w:t>
      </w:r>
      <w:proofErr w:type="spellStart"/>
      <w:r w:rsidRPr="00CE55B3">
        <w:rPr>
          <w:rFonts w:ascii="Times New Roman" w:hAnsi="Times New Roman" w:cs="Times New Roman"/>
          <w:b/>
          <w:color w:val="000000" w:themeColor="text1"/>
          <w:sz w:val="20"/>
          <w:szCs w:val="20"/>
        </w:rPr>
        <w:t>жылғы</w:t>
      </w:r>
      <w:proofErr w:type="spellEnd"/>
      <w:r w:rsidRPr="00CE55B3">
        <w:rPr>
          <w:rFonts w:ascii="Times New Roman" w:hAnsi="Times New Roman" w:cs="Times New Roman"/>
          <w:b/>
          <w:color w:val="000000" w:themeColor="text1"/>
          <w:sz w:val="20"/>
          <w:szCs w:val="20"/>
        </w:rPr>
        <w:t xml:space="preserve"> 4 </w:t>
      </w:r>
      <w:proofErr w:type="spellStart"/>
      <w:r w:rsidRPr="00CE55B3">
        <w:rPr>
          <w:rFonts w:ascii="Times New Roman" w:hAnsi="Times New Roman" w:cs="Times New Roman"/>
          <w:b/>
          <w:color w:val="000000" w:themeColor="text1"/>
          <w:sz w:val="20"/>
          <w:szCs w:val="20"/>
        </w:rPr>
        <w:t>тамыздағы</w:t>
      </w:r>
      <w:proofErr w:type="spellEnd"/>
      <w:r w:rsidRPr="00CE55B3">
        <w:rPr>
          <w:rFonts w:ascii="Times New Roman" w:hAnsi="Times New Roman" w:cs="Times New Roman"/>
          <w:b/>
          <w:color w:val="000000" w:themeColor="text1"/>
          <w:sz w:val="20"/>
          <w:szCs w:val="20"/>
        </w:rPr>
        <w:t xml:space="preserve"> № 75 </w:t>
      </w:r>
      <w:proofErr w:type="spellStart"/>
      <w:r w:rsidRPr="00CE55B3">
        <w:rPr>
          <w:rFonts w:ascii="Times New Roman" w:hAnsi="Times New Roman" w:cs="Times New Roman"/>
          <w:b/>
          <w:color w:val="000000" w:themeColor="text1"/>
          <w:sz w:val="20"/>
          <w:szCs w:val="20"/>
        </w:rPr>
        <w:t>бұйрығы</w:t>
      </w:r>
      <w:r w:rsidRPr="00CE55B3">
        <w:rPr>
          <w:rFonts w:ascii="Times New Roman" w:hAnsi="Times New Roman" w:cs="Times New Roman"/>
          <w:b/>
          <w:color w:val="000000" w:themeColor="text1"/>
          <w:sz w:val="20"/>
          <w:szCs w:val="20"/>
          <w:lang w:val="kk-KZ"/>
        </w:rPr>
        <w:t>на</w:t>
      </w:r>
      <w:proofErr w:type="spellEnd"/>
      <w:r w:rsidRPr="00CE55B3">
        <w:rPr>
          <w:rFonts w:ascii="Times New Roman" w:hAnsi="Times New Roman" w:cs="Times New Roman"/>
          <w:b/>
          <w:color w:val="000000" w:themeColor="text1"/>
          <w:sz w:val="20"/>
          <w:szCs w:val="20"/>
          <w:lang w:val="kk-KZ"/>
        </w:rPr>
        <w:t xml:space="preserve"> </w:t>
      </w:r>
      <w:r w:rsidR="004818FF">
        <w:rPr>
          <w:rFonts w:ascii="Times New Roman" w:hAnsi="Times New Roman" w:cs="Times New Roman"/>
          <w:b/>
          <w:color w:val="000000" w:themeColor="text1"/>
          <w:sz w:val="20"/>
          <w:szCs w:val="20"/>
          <w:lang w:val="kk-KZ"/>
        </w:rPr>
        <w:br/>
      </w:r>
      <w:r w:rsidRPr="00CE55B3">
        <w:rPr>
          <w:rFonts w:ascii="Times New Roman" w:hAnsi="Times New Roman" w:cs="Times New Roman"/>
          <w:b/>
          <w:color w:val="000000" w:themeColor="text1"/>
          <w:sz w:val="20"/>
          <w:szCs w:val="20"/>
          <w:lang w:val="kk-KZ"/>
        </w:rPr>
        <w:t>өзгерістер мен толықтырулар енгізу туралы»</w:t>
      </w:r>
      <w:r w:rsidR="00594401" w:rsidRPr="00CE55B3">
        <w:rPr>
          <w:rFonts w:ascii="Times New Roman" w:hAnsi="Times New Roman" w:cs="Times New Roman"/>
          <w:b/>
          <w:color w:val="000000" w:themeColor="text1"/>
          <w:sz w:val="20"/>
          <w:szCs w:val="20"/>
          <w:lang w:val="en-US"/>
        </w:rPr>
        <w:t xml:space="preserve"> </w:t>
      </w:r>
      <w:proofErr w:type="spellStart"/>
      <w:r w:rsidR="00594401" w:rsidRPr="00CE55B3">
        <w:rPr>
          <w:rFonts w:ascii="Times New Roman" w:hAnsi="Times New Roman" w:cs="Times New Roman"/>
          <w:b/>
          <w:color w:val="000000" w:themeColor="text1"/>
          <w:sz w:val="20"/>
          <w:szCs w:val="20"/>
        </w:rPr>
        <w:t>Қазақстан</w:t>
      </w:r>
      <w:proofErr w:type="spellEnd"/>
      <w:r w:rsidR="00594401" w:rsidRPr="00CE55B3">
        <w:rPr>
          <w:rFonts w:ascii="Times New Roman" w:hAnsi="Times New Roman" w:cs="Times New Roman"/>
          <w:b/>
          <w:color w:val="000000" w:themeColor="text1"/>
          <w:sz w:val="20"/>
          <w:szCs w:val="20"/>
        </w:rPr>
        <w:t xml:space="preserve"> </w:t>
      </w:r>
      <w:proofErr w:type="spellStart"/>
      <w:r w:rsidR="00594401" w:rsidRPr="00CE55B3">
        <w:rPr>
          <w:rFonts w:ascii="Times New Roman" w:hAnsi="Times New Roman" w:cs="Times New Roman"/>
          <w:b/>
          <w:color w:val="000000" w:themeColor="text1"/>
          <w:sz w:val="20"/>
          <w:szCs w:val="20"/>
        </w:rPr>
        <w:t>Республикасы</w:t>
      </w:r>
      <w:proofErr w:type="spellEnd"/>
      <w:r w:rsidR="00594401" w:rsidRPr="00CE55B3">
        <w:rPr>
          <w:rFonts w:ascii="Times New Roman" w:hAnsi="Times New Roman" w:cs="Times New Roman"/>
          <w:b/>
          <w:color w:val="000000" w:themeColor="text1"/>
          <w:sz w:val="20"/>
          <w:szCs w:val="20"/>
        </w:rPr>
        <w:t xml:space="preserve"> Премьер-</w:t>
      </w:r>
      <w:proofErr w:type="spellStart"/>
      <w:r w:rsidR="00594401" w:rsidRPr="00CE55B3">
        <w:rPr>
          <w:rFonts w:ascii="Times New Roman" w:hAnsi="Times New Roman" w:cs="Times New Roman"/>
          <w:b/>
          <w:color w:val="000000" w:themeColor="text1"/>
          <w:sz w:val="20"/>
          <w:szCs w:val="20"/>
        </w:rPr>
        <w:t>Министрінің</w:t>
      </w:r>
      <w:proofErr w:type="spellEnd"/>
      <w:r w:rsidR="00594401" w:rsidRPr="00CE55B3">
        <w:rPr>
          <w:rFonts w:ascii="Times New Roman" w:hAnsi="Times New Roman" w:cs="Times New Roman"/>
          <w:b/>
          <w:color w:val="000000" w:themeColor="text1"/>
          <w:sz w:val="20"/>
          <w:szCs w:val="20"/>
        </w:rPr>
        <w:t xml:space="preserve"> </w:t>
      </w:r>
      <w:proofErr w:type="spellStart"/>
      <w:r w:rsidR="00594401" w:rsidRPr="00CE55B3">
        <w:rPr>
          <w:rFonts w:ascii="Times New Roman" w:hAnsi="Times New Roman" w:cs="Times New Roman"/>
          <w:b/>
          <w:color w:val="000000" w:themeColor="text1"/>
          <w:sz w:val="20"/>
          <w:szCs w:val="20"/>
        </w:rPr>
        <w:t>орынбасары</w:t>
      </w:r>
      <w:proofErr w:type="spellEnd"/>
      <w:r w:rsidR="00594401" w:rsidRPr="00CE55B3">
        <w:rPr>
          <w:rFonts w:ascii="Times New Roman" w:hAnsi="Times New Roman" w:cs="Times New Roman"/>
          <w:b/>
          <w:color w:val="000000" w:themeColor="text1"/>
          <w:sz w:val="20"/>
          <w:szCs w:val="20"/>
        </w:rPr>
        <w:t xml:space="preserve"> - </w:t>
      </w:r>
      <w:proofErr w:type="spellStart"/>
      <w:r w:rsidR="00594401" w:rsidRPr="00CE55B3">
        <w:rPr>
          <w:rFonts w:ascii="Times New Roman" w:hAnsi="Times New Roman" w:cs="Times New Roman"/>
          <w:b/>
          <w:color w:val="000000" w:themeColor="text1"/>
          <w:sz w:val="20"/>
          <w:szCs w:val="20"/>
        </w:rPr>
        <w:t>Ұлттық</w:t>
      </w:r>
      <w:proofErr w:type="spellEnd"/>
      <w:r w:rsidR="00594401" w:rsidRPr="00CE55B3">
        <w:rPr>
          <w:rFonts w:ascii="Times New Roman" w:hAnsi="Times New Roman" w:cs="Times New Roman"/>
          <w:b/>
          <w:color w:val="000000" w:themeColor="text1"/>
          <w:sz w:val="20"/>
          <w:szCs w:val="20"/>
        </w:rPr>
        <w:t xml:space="preserve"> экономика </w:t>
      </w:r>
      <w:proofErr w:type="spellStart"/>
      <w:r w:rsidR="00594401" w:rsidRPr="00CE55B3">
        <w:rPr>
          <w:rFonts w:ascii="Times New Roman" w:hAnsi="Times New Roman" w:cs="Times New Roman"/>
          <w:b/>
          <w:color w:val="000000" w:themeColor="text1"/>
          <w:sz w:val="20"/>
          <w:szCs w:val="20"/>
        </w:rPr>
        <w:t>министрі</w:t>
      </w:r>
      <w:proofErr w:type="spellEnd"/>
      <w:r w:rsidR="00594401" w:rsidRPr="00CE55B3">
        <w:rPr>
          <w:rFonts w:ascii="Times New Roman" w:hAnsi="Times New Roman" w:cs="Times New Roman"/>
          <w:b/>
          <w:color w:val="000000" w:themeColor="text1"/>
          <w:sz w:val="20"/>
          <w:szCs w:val="20"/>
          <w:lang w:val="kk-KZ"/>
        </w:rPr>
        <w:t xml:space="preserve"> </w:t>
      </w:r>
      <w:bookmarkEnd w:id="0"/>
      <w:r w:rsidR="004818FF">
        <w:rPr>
          <w:rFonts w:ascii="Times New Roman" w:hAnsi="Times New Roman" w:cs="Times New Roman"/>
          <w:b/>
          <w:color w:val="000000" w:themeColor="text1"/>
          <w:sz w:val="20"/>
          <w:szCs w:val="20"/>
          <w:lang w:val="kk-KZ"/>
        </w:rPr>
        <w:br/>
      </w:r>
      <w:r w:rsidR="00594401" w:rsidRPr="00CE55B3">
        <w:rPr>
          <w:rFonts w:ascii="Times New Roman" w:hAnsi="Times New Roman" w:cs="Times New Roman"/>
          <w:b/>
          <w:color w:val="000000" w:themeColor="text1"/>
          <w:sz w:val="20"/>
          <w:szCs w:val="20"/>
          <w:lang w:val="kk-KZ"/>
        </w:rPr>
        <w:t>бұйрығының жобасына салыстырма кестесі</w:t>
      </w:r>
    </w:p>
    <w:p w14:paraId="5A4A2B54" w14:textId="77777777" w:rsidR="004B6935" w:rsidRPr="00CE55B3" w:rsidRDefault="004B6935" w:rsidP="00CE55B3">
      <w:pPr>
        <w:spacing w:after="0" w:line="240" w:lineRule="auto"/>
        <w:jc w:val="center"/>
        <w:rPr>
          <w:rFonts w:ascii="Times New Roman" w:hAnsi="Times New Roman" w:cs="Times New Roman"/>
          <w:b/>
          <w:sz w:val="20"/>
          <w:szCs w:val="20"/>
        </w:rPr>
      </w:pPr>
    </w:p>
    <w:p w14:paraId="6A6D2887" w14:textId="77777777" w:rsidR="00C033FD" w:rsidRPr="00CE55B3" w:rsidRDefault="00C033FD" w:rsidP="00CE55B3">
      <w:pPr>
        <w:spacing w:after="0" w:line="240" w:lineRule="auto"/>
        <w:jc w:val="both"/>
        <w:rPr>
          <w:rFonts w:ascii="Times New Roman" w:hAnsi="Times New Roman" w:cs="Times New Roman"/>
          <w:b/>
          <w:sz w:val="20"/>
          <w:szCs w:val="20"/>
        </w:rPr>
      </w:pPr>
    </w:p>
    <w:tbl>
      <w:tblPr>
        <w:tblStyle w:val="ae"/>
        <w:tblW w:w="14335" w:type="dxa"/>
        <w:tblInd w:w="-168" w:type="dxa"/>
        <w:tblLayout w:type="fixed"/>
        <w:tblLook w:val="04A0" w:firstRow="1" w:lastRow="0" w:firstColumn="1" w:lastColumn="0" w:noHBand="0" w:noVBand="1"/>
      </w:tblPr>
      <w:tblGrid>
        <w:gridCol w:w="726"/>
        <w:gridCol w:w="1418"/>
        <w:gridCol w:w="4678"/>
        <w:gridCol w:w="4962"/>
        <w:gridCol w:w="2551"/>
      </w:tblGrid>
      <w:tr w:rsidR="00C81CBD" w:rsidRPr="00C81CBD" w14:paraId="0853528E" w14:textId="77777777" w:rsidTr="00C81CBD">
        <w:tc>
          <w:tcPr>
            <w:tcW w:w="726" w:type="dxa"/>
            <w:tcBorders>
              <w:top w:val="single" w:sz="6" w:space="0" w:color="000000"/>
              <w:left w:val="single" w:sz="6" w:space="0" w:color="000000"/>
              <w:bottom w:val="single" w:sz="4" w:space="0" w:color="auto"/>
              <w:right w:val="single" w:sz="6" w:space="0" w:color="000000"/>
            </w:tcBorders>
          </w:tcPr>
          <w:p w14:paraId="78B8BC46" w14:textId="454ADA18" w:rsidR="00C81CBD" w:rsidRPr="00C81CBD" w:rsidRDefault="00C81CBD" w:rsidP="00CE55B3">
            <w:pPr>
              <w:spacing w:line="240" w:lineRule="auto"/>
              <w:ind w:firstLine="26"/>
              <w:jc w:val="center"/>
              <w:rPr>
                <w:rFonts w:ascii="Times New Roman" w:eastAsia="Times New Roman" w:hAnsi="Times New Roman" w:cs="Times New Roman"/>
                <w:b/>
                <w:caps/>
                <w:sz w:val="20"/>
                <w:szCs w:val="20"/>
                <w:lang w:val="kk-KZ" w:eastAsia="ru-RU"/>
              </w:rPr>
            </w:pPr>
            <w:r w:rsidRPr="00C81CBD">
              <w:rPr>
                <w:rFonts w:ascii="Times New Roman" w:eastAsia="Times New Roman" w:hAnsi="Times New Roman" w:cs="Times New Roman"/>
                <w:b/>
                <w:caps/>
                <w:sz w:val="20"/>
                <w:szCs w:val="20"/>
                <w:lang w:val="kk-KZ" w:eastAsia="ru-RU"/>
              </w:rPr>
              <w:t>р/с№</w:t>
            </w:r>
          </w:p>
          <w:p w14:paraId="621BC596" w14:textId="77777777" w:rsidR="00C81CBD" w:rsidRPr="00C81CBD" w:rsidRDefault="00C81CBD" w:rsidP="00CE55B3">
            <w:pPr>
              <w:spacing w:line="240" w:lineRule="auto"/>
              <w:ind w:firstLine="26"/>
              <w:jc w:val="center"/>
              <w:rPr>
                <w:rFonts w:ascii="Times New Roman" w:eastAsia="Times New Roman" w:hAnsi="Times New Roman" w:cs="Times New Roman"/>
                <w:b/>
                <w:sz w:val="20"/>
                <w:szCs w:val="20"/>
                <w:lang w:val="kk-KZ" w:eastAsia="ru-RU"/>
              </w:rPr>
            </w:pPr>
          </w:p>
        </w:tc>
        <w:tc>
          <w:tcPr>
            <w:tcW w:w="1418" w:type="dxa"/>
            <w:tcBorders>
              <w:top w:val="single" w:sz="6" w:space="0" w:color="000000"/>
              <w:left w:val="single" w:sz="6" w:space="0" w:color="000000"/>
              <w:bottom w:val="single" w:sz="4" w:space="0" w:color="auto"/>
              <w:right w:val="single" w:sz="6" w:space="0" w:color="000000"/>
            </w:tcBorders>
          </w:tcPr>
          <w:p w14:paraId="5E77E495" w14:textId="77777777" w:rsidR="00C81CBD" w:rsidRPr="00C81CBD" w:rsidRDefault="00C81CBD" w:rsidP="00CE55B3">
            <w:pPr>
              <w:spacing w:line="240" w:lineRule="auto"/>
              <w:ind w:firstLine="93"/>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Құқықтың актінің құрылымдық элементі</w:t>
            </w:r>
          </w:p>
        </w:tc>
        <w:tc>
          <w:tcPr>
            <w:tcW w:w="4678" w:type="dxa"/>
            <w:tcBorders>
              <w:top w:val="single" w:sz="6" w:space="0" w:color="000000"/>
              <w:left w:val="single" w:sz="6" w:space="0" w:color="000000"/>
              <w:bottom w:val="single" w:sz="4" w:space="0" w:color="auto"/>
              <w:right w:val="single" w:sz="6" w:space="0" w:color="000000"/>
            </w:tcBorders>
          </w:tcPr>
          <w:p w14:paraId="388900D8" w14:textId="77777777" w:rsidR="00C81CBD" w:rsidRPr="00C81CBD" w:rsidRDefault="00C81CBD" w:rsidP="00CE55B3">
            <w:pPr>
              <w:spacing w:line="240" w:lineRule="auto"/>
              <w:ind w:firstLine="312"/>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Қолданыстағы редакция</w:t>
            </w:r>
          </w:p>
        </w:tc>
        <w:tc>
          <w:tcPr>
            <w:tcW w:w="4962" w:type="dxa"/>
            <w:tcBorders>
              <w:top w:val="single" w:sz="6" w:space="0" w:color="000000"/>
              <w:left w:val="single" w:sz="6" w:space="0" w:color="000000"/>
              <w:bottom w:val="single" w:sz="4" w:space="0" w:color="auto"/>
              <w:right w:val="single" w:sz="6" w:space="0" w:color="000000"/>
            </w:tcBorders>
          </w:tcPr>
          <w:p w14:paraId="7AF23AB4" w14:textId="77777777" w:rsidR="00C81CBD" w:rsidRPr="00C81CBD" w:rsidRDefault="00C81CBD" w:rsidP="00CE55B3">
            <w:pPr>
              <w:spacing w:line="240" w:lineRule="auto"/>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Ұсынылатын редакция</w:t>
            </w:r>
          </w:p>
        </w:tc>
        <w:tc>
          <w:tcPr>
            <w:tcW w:w="2551" w:type="dxa"/>
            <w:tcBorders>
              <w:top w:val="single" w:sz="6" w:space="0" w:color="000000"/>
              <w:left w:val="single" w:sz="6" w:space="0" w:color="000000"/>
              <w:bottom w:val="single" w:sz="4" w:space="0" w:color="auto"/>
              <w:right w:val="single" w:sz="6" w:space="0" w:color="000000"/>
            </w:tcBorders>
          </w:tcPr>
          <w:p w14:paraId="39C2FC3C" w14:textId="77777777" w:rsidR="00C81CBD" w:rsidRPr="00C81CBD" w:rsidRDefault="00C81CBD" w:rsidP="00CE55B3">
            <w:pPr>
              <w:spacing w:line="240" w:lineRule="auto"/>
              <w:jc w:val="center"/>
              <w:rPr>
                <w:rFonts w:ascii="Times New Roman" w:eastAsia="Times New Roman" w:hAnsi="Times New Roman" w:cs="Times New Roman"/>
                <w:b/>
                <w:sz w:val="20"/>
                <w:szCs w:val="20"/>
                <w:lang w:val="kk-KZ" w:eastAsia="ru-RU"/>
              </w:rPr>
            </w:pPr>
            <w:r w:rsidRPr="00C81CBD">
              <w:rPr>
                <w:rFonts w:ascii="Times New Roman" w:hAnsi="Times New Roman" w:cs="Times New Roman"/>
                <w:b/>
                <w:sz w:val="20"/>
                <w:szCs w:val="20"/>
                <w:lang w:val="kk-KZ"/>
              </w:rPr>
              <w:t>Негіздеме</w:t>
            </w:r>
          </w:p>
        </w:tc>
      </w:tr>
      <w:tr w:rsidR="00C81CBD" w:rsidRPr="00C81CBD" w14:paraId="3EC3CFC9" w14:textId="77777777" w:rsidTr="00C81CBD">
        <w:tc>
          <w:tcPr>
            <w:tcW w:w="14335" w:type="dxa"/>
            <w:gridSpan w:val="5"/>
            <w:tcBorders>
              <w:top w:val="single" w:sz="6" w:space="0" w:color="000000"/>
              <w:left w:val="single" w:sz="6" w:space="0" w:color="000000"/>
              <w:bottom w:val="single" w:sz="4" w:space="0" w:color="auto"/>
              <w:right w:val="single" w:sz="6" w:space="0" w:color="000000"/>
            </w:tcBorders>
          </w:tcPr>
          <w:p w14:paraId="7F92D35F" w14:textId="32DE46B1" w:rsidR="00C81CBD" w:rsidRPr="00C81CBD" w:rsidRDefault="00C81CBD" w:rsidP="00CE55B3">
            <w:pPr>
              <w:pStyle w:val="3"/>
              <w:spacing w:before="0" w:beforeAutospacing="0" w:after="0" w:afterAutospacing="0"/>
              <w:jc w:val="center"/>
              <w:outlineLvl w:val="2"/>
              <w:rPr>
                <w:b w:val="0"/>
                <w:sz w:val="20"/>
                <w:szCs w:val="20"/>
                <w:lang w:val="kk-KZ"/>
              </w:rPr>
            </w:pPr>
            <w:r w:rsidRPr="00C81CBD">
              <w:rPr>
                <w:sz w:val="20"/>
                <w:szCs w:val="20"/>
                <w:lang w:val="kk-KZ"/>
              </w:rPr>
              <w:t>Мемлекеттік заңды тұлғаларға бекітіліп берілген мемлекеттік мүлікті мемлекеттік меншіктің бір түрінен екіншісіне беру қағидалары</w:t>
            </w:r>
          </w:p>
        </w:tc>
      </w:tr>
      <w:tr w:rsidR="006A39D2" w:rsidRPr="006A39D2" w14:paraId="659205D8" w14:textId="77777777" w:rsidTr="00C81CBD">
        <w:tc>
          <w:tcPr>
            <w:tcW w:w="726" w:type="dxa"/>
          </w:tcPr>
          <w:p w14:paraId="39715158"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2FE63528" w14:textId="1E922E95"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2-тармақ 8) тармақшасы</w:t>
            </w:r>
          </w:p>
        </w:tc>
        <w:tc>
          <w:tcPr>
            <w:tcW w:w="4678" w:type="dxa"/>
          </w:tcPr>
          <w:p w14:paraId="2D9208E3" w14:textId="626E713B" w:rsidR="006A39D2" w:rsidRPr="00C81CBD" w:rsidRDefault="006A39D2" w:rsidP="006A39D2">
            <w:pPr>
              <w:spacing w:line="240" w:lineRule="auto"/>
              <w:ind w:firstLine="312"/>
              <w:jc w:val="both"/>
              <w:rPr>
                <w:rFonts w:ascii="Times New Roman" w:hAnsi="Times New Roman" w:cs="Times New Roman"/>
                <w:color w:val="000000" w:themeColor="text1"/>
                <w:sz w:val="20"/>
                <w:szCs w:val="20"/>
                <w:lang w:val="kk-KZ"/>
              </w:rPr>
            </w:pPr>
            <w:r w:rsidRPr="00C81CBD">
              <w:rPr>
                <w:rFonts w:ascii="Times New Roman" w:hAnsi="Times New Roman" w:cs="Times New Roman"/>
                <w:sz w:val="20"/>
                <w:szCs w:val="20"/>
                <w:lang w:val="kk-KZ"/>
              </w:rPr>
              <w:t xml:space="preserve">8) мемлекеттік заңды тұлғалар арасында мүлікті беру сервисі (бұдан әрі – Сервис) – мемлекеттік мүлікті өзге мемлекеттік заңды тұлғаның балансына беру жүзеге асырылатын тізілімнің веб-порталында орналастырылған </w:t>
            </w:r>
            <w:r w:rsidRPr="00C81CBD">
              <w:rPr>
                <w:rFonts w:ascii="Times New Roman" w:hAnsi="Times New Roman" w:cs="Times New Roman"/>
                <w:b/>
                <w:bCs/>
                <w:sz w:val="20"/>
                <w:szCs w:val="20"/>
                <w:lang w:val="kk-KZ"/>
              </w:rPr>
              <w:t xml:space="preserve">ақпараттық </w:t>
            </w:r>
            <w:r w:rsidRPr="00C81CBD">
              <w:rPr>
                <w:rFonts w:ascii="Times New Roman" w:hAnsi="Times New Roman" w:cs="Times New Roman"/>
                <w:sz w:val="20"/>
                <w:szCs w:val="20"/>
                <w:lang w:val="kk-KZ"/>
              </w:rPr>
              <w:t>сервис;</w:t>
            </w:r>
          </w:p>
        </w:tc>
        <w:tc>
          <w:tcPr>
            <w:tcW w:w="4962" w:type="dxa"/>
          </w:tcPr>
          <w:p w14:paraId="566BBFA2" w14:textId="0D5FE392" w:rsidR="006A39D2" w:rsidRPr="00C81CBD" w:rsidRDefault="006A39D2" w:rsidP="006A39D2">
            <w:pPr>
              <w:spacing w:line="240" w:lineRule="auto"/>
              <w:jc w:val="both"/>
              <w:rPr>
                <w:rFonts w:ascii="Times New Roman" w:hAnsi="Times New Roman" w:cs="Times New Roman"/>
                <w:color w:val="000000" w:themeColor="text1"/>
                <w:sz w:val="20"/>
                <w:szCs w:val="20"/>
                <w:lang w:val="kk-KZ"/>
              </w:rPr>
            </w:pPr>
            <w:r w:rsidRPr="00C81CBD">
              <w:rPr>
                <w:rFonts w:ascii="Times New Roman" w:hAnsi="Times New Roman" w:cs="Times New Roman"/>
                <w:sz w:val="20"/>
                <w:szCs w:val="20"/>
                <w:lang w:val="kk-KZ"/>
              </w:rPr>
              <w:t xml:space="preserve">8) </w:t>
            </w:r>
            <w:bookmarkStart w:id="1" w:name="_Hlk227321903"/>
            <w:r w:rsidRPr="00C81CBD">
              <w:rPr>
                <w:rFonts w:ascii="Times New Roman" w:hAnsi="Times New Roman" w:cs="Times New Roman"/>
                <w:sz w:val="20"/>
                <w:szCs w:val="20"/>
                <w:lang w:val="kk-KZ"/>
              </w:rPr>
              <w:t xml:space="preserve">мемлекеттік заңды тұлғалар арасында мүлікті беру сервисі (бұдан әрі – Сервис) – мемлекеттік мүлікті өзге мемлекеттік заңды тұлғаның балансына беру жүзеге асырылатын тізілімнің веб-порталында орналастырылған </w:t>
            </w:r>
            <w:r w:rsidRPr="00CC5DAF">
              <w:rPr>
                <w:rFonts w:ascii="Times New Roman" w:hAnsi="Times New Roman" w:cs="Times New Roman"/>
                <w:b/>
                <w:bCs/>
                <w:sz w:val="20"/>
                <w:szCs w:val="20"/>
                <w:lang w:val="kk-KZ"/>
              </w:rPr>
              <w:t>цифрлық</w:t>
            </w:r>
            <w:r w:rsidRPr="00C81CBD">
              <w:rPr>
                <w:rFonts w:ascii="Times New Roman" w:hAnsi="Times New Roman" w:cs="Times New Roman"/>
                <w:b/>
                <w:bCs/>
                <w:sz w:val="20"/>
                <w:szCs w:val="20"/>
                <w:lang w:val="kk-KZ"/>
              </w:rPr>
              <w:t xml:space="preserve"> </w:t>
            </w:r>
            <w:r w:rsidRPr="00C81CBD">
              <w:rPr>
                <w:rFonts w:ascii="Times New Roman" w:hAnsi="Times New Roman" w:cs="Times New Roman"/>
                <w:sz w:val="20"/>
                <w:szCs w:val="20"/>
                <w:lang w:val="kk-KZ"/>
              </w:rPr>
              <w:t>сервис;</w:t>
            </w:r>
            <w:bookmarkEnd w:id="1"/>
          </w:p>
        </w:tc>
        <w:tc>
          <w:tcPr>
            <w:tcW w:w="2551" w:type="dxa"/>
          </w:tcPr>
          <w:p w14:paraId="7EA39B84" w14:textId="3DD17A63"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ҚР Цифрлық кодексіне сәйкес келтіру мақсатында.</w:t>
            </w:r>
          </w:p>
        </w:tc>
      </w:tr>
      <w:tr w:rsidR="006A39D2" w:rsidRPr="00C81CBD" w14:paraId="52775FC8" w14:textId="77777777" w:rsidTr="00C81CBD">
        <w:tc>
          <w:tcPr>
            <w:tcW w:w="726" w:type="dxa"/>
          </w:tcPr>
          <w:p w14:paraId="025259A9"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74D1677D" w14:textId="53B2DE2E"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2-тармақ 9) тармақшасы</w:t>
            </w:r>
          </w:p>
        </w:tc>
        <w:tc>
          <w:tcPr>
            <w:tcW w:w="4678" w:type="dxa"/>
          </w:tcPr>
          <w:p w14:paraId="207C1EE6" w14:textId="11CF5634" w:rsidR="006A39D2" w:rsidRPr="00C81CBD" w:rsidRDefault="006A39D2" w:rsidP="006A39D2">
            <w:pPr>
              <w:spacing w:line="240" w:lineRule="auto"/>
              <w:ind w:firstLine="312"/>
              <w:jc w:val="both"/>
              <w:rPr>
                <w:rFonts w:ascii="Times New Roman" w:hAnsi="Times New Roman" w:cs="Times New Roman"/>
                <w:color w:val="000000" w:themeColor="text1"/>
                <w:sz w:val="20"/>
                <w:szCs w:val="20"/>
                <w:lang w:val="kk-KZ"/>
              </w:rPr>
            </w:pPr>
            <w:r w:rsidRPr="00C81CBD">
              <w:rPr>
                <w:rFonts w:ascii="Times New Roman" w:hAnsi="Times New Roman" w:cs="Times New Roman"/>
                <w:sz w:val="20"/>
                <w:szCs w:val="20"/>
                <w:lang w:val="kk-KZ"/>
              </w:rPr>
              <w:t xml:space="preserve">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қоспағанда, мемлекеттік мүлікті есепке алудың бірыңғай </w:t>
            </w:r>
            <w:r w:rsidRPr="00C81CBD">
              <w:rPr>
                <w:rFonts w:ascii="Times New Roman" w:hAnsi="Times New Roman" w:cs="Times New Roman"/>
                <w:b/>
                <w:bCs/>
                <w:sz w:val="20"/>
                <w:szCs w:val="20"/>
                <w:lang w:val="kk-KZ"/>
              </w:rPr>
              <w:t xml:space="preserve">ақпараттық </w:t>
            </w:r>
            <w:r w:rsidRPr="00C81CBD">
              <w:rPr>
                <w:rFonts w:ascii="Times New Roman" w:hAnsi="Times New Roman" w:cs="Times New Roman"/>
                <w:sz w:val="20"/>
                <w:szCs w:val="20"/>
                <w:lang w:val="kk-KZ"/>
              </w:rPr>
              <w:t>автоматтандырылған жүйесі;</w:t>
            </w:r>
          </w:p>
        </w:tc>
        <w:tc>
          <w:tcPr>
            <w:tcW w:w="4962" w:type="dxa"/>
          </w:tcPr>
          <w:p w14:paraId="54BA1407" w14:textId="43FB10EC" w:rsidR="006A39D2" w:rsidRPr="00C81CBD" w:rsidRDefault="006A39D2" w:rsidP="006A39D2">
            <w:pPr>
              <w:spacing w:line="240" w:lineRule="auto"/>
              <w:jc w:val="both"/>
              <w:rPr>
                <w:rFonts w:ascii="Times New Roman" w:hAnsi="Times New Roman" w:cs="Times New Roman"/>
                <w:color w:val="000000" w:themeColor="text1"/>
                <w:sz w:val="20"/>
                <w:szCs w:val="20"/>
                <w:lang w:val="kk-KZ"/>
              </w:rPr>
            </w:pPr>
            <w:bookmarkStart w:id="2" w:name="_Hlk227321917"/>
            <w:r w:rsidRPr="00C81CBD">
              <w:rPr>
                <w:rFonts w:ascii="Times New Roman" w:hAnsi="Times New Roman" w:cs="Times New Roman"/>
                <w:sz w:val="20"/>
                <w:szCs w:val="20"/>
                <w:lang w:val="kk-KZ"/>
              </w:rPr>
              <w:t xml:space="preserve">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қоспағанда, мемлекеттік мүлікті есепке алудың бірыңғай </w:t>
            </w:r>
            <w:r w:rsidRPr="00CC5DAF">
              <w:rPr>
                <w:rFonts w:ascii="Times New Roman" w:hAnsi="Times New Roman" w:cs="Times New Roman"/>
                <w:b/>
                <w:bCs/>
                <w:sz w:val="20"/>
                <w:szCs w:val="20"/>
                <w:lang w:val="kk-KZ"/>
              </w:rPr>
              <w:t>цифрлық</w:t>
            </w:r>
            <w:r w:rsidRPr="00C81CBD">
              <w:rPr>
                <w:rFonts w:ascii="Times New Roman" w:hAnsi="Times New Roman" w:cs="Times New Roman"/>
                <w:b/>
                <w:bCs/>
                <w:sz w:val="20"/>
                <w:szCs w:val="20"/>
                <w:lang w:val="kk-KZ"/>
              </w:rPr>
              <w:t xml:space="preserve"> </w:t>
            </w:r>
            <w:r w:rsidRPr="00C81CBD">
              <w:rPr>
                <w:rFonts w:ascii="Times New Roman" w:hAnsi="Times New Roman" w:cs="Times New Roman"/>
                <w:sz w:val="20"/>
                <w:szCs w:val="20"/>
                <w:lang w:val="kk-KZ"/>
              </w:rPr>
              <w:t>автоматтандырылған жүйесі;</w:t>
            </w:r>
            <w:bookmarkEnd w:id="2"/>
          </w:p>
        </w:tc>
        <w:tc>
          <w:tcPr>
            <w:tcW w:w="2551" w:type="dxa"/>
          </w:tcPr>
          <w:p w14:paraId="019F2C69" w14:textId="21306C45"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Негіздеме салыстырма кестенің 1-позициясында берілген. </w:t>
            </w:r>
          </w:p>
        </w:tc>
      </w:tr>
      <w:tr w:rsidR="006A39D2" w:rsidRPr="006A39D2" w14:paraId="4A137C3E" w14:textId="77777777" w:rsidTr="00C81CBD">
        <w:tc>
          <w:tcPr>
            <w:tcW w:w="726" w:type="dxa"/>
          </w:tcPr>
          <w:p w14:paraId="2208AE25"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bookmarkStart w:id="3" w:name="_Hlk227321959"/>
          </w:p>
        </w:tc>
        <w:tc>
          <w:tcPr>
            <w:tcW w:w="1418" w:type="dxa"/>
          </w:tcPr>
          <w:p w14:paraId="20224B84" w14:textId="2C465A73"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4-тармақ</w:t>
            </w:r>
          </w:p>
        </w:tc>
        <w:tc>
          <w:tcPr>
            <w:tcW w:w="4678" w:type="dxa"/>
          </w:tcPr>
          <w:p w14:paraId="5EB7BA21" w14:textId="77777777" w:rsidR="006A39D2" w:rsidRPr="00C81CBD" w:rsidRDefault="006A39D2" w:rsidP="006A39D2">
            <w:pPr>
              <w:spacing w:line="240" w:lineRule="auto"/>
              <w:ind w:firstLine="312"/>
              <w:jc w:val="both"/>
              <w:rPr>
                <w:rFonts w:ascii="Times New Roman" w:hAnsi="Times New Roman" w:cs="Times New Roman"/>
                <w:sz w:val="20"/>
                <w:szCs w:val="20"/>
                <w:lang w:val="kk-KZ"/>
              </w:rPr>
            </w:pPr>
            <w:r w:rsidRPr="00C81CBD">
              <w:rPr>
                <w:rFonts w:ascii="Times New Roman" w:hAnsi="Times New Roman" w:cs="Times New Roman"/>
                <w:color w:val="000000" w:themeColor="text1"/>
                <w:sz w:val="20"/>
                <w:szCs w:val="20"/>
                <w:lang w:val="kk-KZ"/>
              </w:rPr>
              <w:t xml:space="preserve">4. Мемлекеттік заңды тұлғаларға бекітілген мемлекеттік мүлікті мемлекеттік меншіктің бір түрінен екіншісіне беру кезінде Қазақстан Республикасы Қаржы министрінің 2011 жылғы 15 желтоқсандағы № 636 </w:t>
            </w:r>
            <w:hyperlink r:id="rId8" w:anchor="z1" w:history="1">
              <w:r w:rsidRPr="00C81CBD">
                <w:rPr>
                  <w:rStyle w:val="a9"/>
                  <w:rFonts w:ascii="Times New Roman" w:hAnsi="Times New Roman" w:cs="Times New Roman"/>
                  <w:color w:val="000000" w:themeColor="text1"/>
                  <w:sz w:val="20"/>
                  <w:szCs w:val="20"/>
                  <w:u w:val="none"/>
                  <w:lang w:val="kk-KZ"/>
                </w:rPr>
                <w:t>бұйрығымен</w:t>
              </w:r>
            </w:hyperlink>
            <w:r w:rsidRPr="00C81CBD">
              <w:rPr>
                <w:rFonts w:ascii="Times New Roman" w:hAnsi="Times New Roman" w:cs="Times New Roman"/>
                <w:color w:val="000000" w:themeColor="text1"/>
                <w:sz w:val="20"/>
                <w:szCs w:val="20"/>
                <w:lang w:val="kk-KZ"/>
              </w:rPr>
              <w:t xml:space="preserve"> бекітілген (нормативтік құқықтық актілерді мемлекеттік тіркеу тізілімінде № 7375 болып тіркелген) Мемлекеттік мүлік тізіліміне есепке алу объектілерінің мәліметтерін енгізу, сондай-ақ мемлекеттік мүлікті түгендеу, паспорттау және қайта бағалау жүргізудің бірыңғай әдістемесіне сәйкес тізілімнің веб-порталына ұсынылатын мемлекеттік заңды тұлғаларға бекітілген мүлікті түгендеу, паспорттау </w:t>
            </w:r>
            <w:r w:rsidRPr="00C81CBD">
              <w:rPr>
                <w:rFonts w:ascii="Times New Roman" w:hAnsi="Times New Roman" w:cs="Times New Roman"/>
                <w:color w:val="000000" w:themeColor="text1"/>
                <w:sz w:val="20"/>
                <w:szCs w:val="20"/>
                <w:lang w:val="kk-KZ"/>
              </w:rPr>
              <w:lastRenderedPageBreak/>
              <w:t>және қайта бағалау жөніндегі электрондық есептің (бұдан әрі – түгендеу жөніндегі есеп) мәліметтері пайдаланылады.</w:t>
            </w:r>
          </w:p>
        </w:tc>
        <w:tc>
          <w:tcPr>
            <w:tcW w:w="4962" w:type="dxa"/>
          </w:tcPr>
          <w:p w14:paraId="4ECEC36D" w14:textId="77777777" w:rsidR="006A39D2" w:rsidRPr="00C81CBD" w:rsidRDefault="006A39D2" w:rsidP="006A39D2">
            <w:pPr>
              <w:spacing w:line="240" w:lineRule="auto"/>
              <w:jc w:val="both"/>
              <w:rPr>
                <w:rFonts w:ascii="Times New Roman" w:hAnsi="Times New Roman" w:cs="Times New Roman"/>
                <w:color w:val="000000" w:themeColor="text1"/>
                <w:sz w:val="20"/>
                <w:szCs w:val="20"/>
                <w:lang w:val="kk-KZ"/>
              </w:rPr>
            </w:pPr>
            <w:r w:rsidRPr="00C81CBD">
              <w:rPr>
                <w:rFonts w:ascii="Times New Roman" w:hAnsi="Times New Roman" w:cs="Times New Roman"/>
                <w:color w:val="000000" w:themeColor="text1"/>
                <w:sz w:val="20"/>
                <w:szCs w:val="20"/>
                <w:lang w:val="kk-KZ"/>
              </w:rPr>
              <w:lastRenderedPageBreak/>
              <w:t xml:space="preserve">    4. </w:t>
            </w:r>
            <w:r w:rsidRPr="00C81CBD">
              <w:rPr>
                <w:rFonts w:ascii="Times New Roman" w:hAnsi="Times New Roman" w:cs="Times New Roman"/>
                <w:b/>
                <w:sz w:val="20"/>
                <w:szCs w:val="20"/>
                <w:lang w:val="kk-KZ"/>
              </w:rPr>
              <w:t xml:space="preserve">Қазақстан Республикасы арнаулы мемлекеттік органдарының, Қарулы Күштерінің, басқа да </w:t>
            </w:r>
            <w:proofErr w:type="spellStart"/>
            <w:r w:rsidRPr="00C81CBD">
              <w:rPr>
                <w:rFonts w:ascii="Times New Roman" w:hAnsi="Times New Roman" w:cs="Times New Roman"/>
                <w:b/>
                <w:sz w:val="20"/>
                <w:szCs w:val="20"/>
                <w:lang w:val="kk-KZ"/>
              </w:rPr>
              <w:t>əскерлері</w:t>
            </w:r>
            <w:proofErr w:type="spellEnd"/>
            <w:r w:rsidRPr="00C81CBD">
              <w:rPr>
                <w:rFonts w:ascii="Times New Roman" w:hAnsi="Times New Roman" w:cs="Times New Roman"/>
                <w:b/>
                <w:sz w:val="20"/>
                <w:szCs w:val="20"/>
                <w:lang w:val="kk-KZ"/>
              </w:rPr>
              <w:t xml:space="preserve"> мен </w:t>
            </w:r>
            <w:proofErr w:type="spellStart"/>
            <w:r w:rsidRPr="00C81CBD">
              <w:rPr>
                <w:rFonts w:ascii="Times New Roman" w:hAnsi="Times New Roman" w:cs="Times New Roman"/>
                <w:b/>
                <w:sz w:val="20"/>
                <w:szCs w:val="20"/>
                <w:lang w:val="kk-KZ"/>
              </w:rPr>
              <w:t>əскери</w:t>
            </w:r>
            <w:proofErr w:type="spellEnd"/>
            <w:r w:rsidRPr="00C81CBD">
              <w:rPr>
                <w:rFonts w:ascii="Times New Roman" w:hAnsi="Times New Roman" w:cs="Times New Roman"/>
                <w:b/>
                <w:sz w:val="20"/>
                <w:szCs w:val="20"/>
                <w:lang w:val="kk-KZ"/>
              </w:rPr>
              <w:t xml:space="preserve"> құралымдарының жедел басқаруындағы мүлікті және қорларды қоспағанда </w:t>
            </w:r>
            <w:r w:rsidRPr="00C81CBD">
              <w:rPr>
                <w:rFonts w:ascii="Times New Roman" w:hAnsi="Times New Roman" w:cs="Times New Roman"/>
                <w:sz w:val="20"/>
                <w:szCs w:val="20"/>
                <w:lang w:val="kk-KZ"/>
              </w:rPr>
              <w:t>м</w:t>
            </w:r>
            <w:r w:rsidRPr="00C81CBD">
              <w:rPr>
                <w:rFonts w:ascii="Times New Roman" w:hAnsi="Times New Roman" w:cs="Times New Roman"/>
                <w:color w:val="000000" w:themeColor="text1"/>
                <w:sz w:val="20"/>
                <w:szCs w:val="20"/>
                <w:lang w:val="kk-KZ"/>
              </w:rPr>
              <w:t xml:space="preserve">емлекеттік заңды тұлғаларға бекітілген мемлекеттік мүлікті мемлекеттік меншіктің бір түрінен екіншісіне беру кезінде Қазақстан Республикасы Қаржы министрінің 2011 жылғы 15 желтоқсандағы № 636 </w:t>
            </w:r>
            <w:hyperlink r:id="rId9" w:anchor="z1" w:history="1">
              <w:r w:rsidRPr="00C81CBD">
                <w:rPr>
                  <w:rStyle w:val="a9"/>
                  <w:rFonts w:ascii="Times New Roman" w:hAnsi="Times New Roman" w:cs="Times New Roman"/>
                  <w:color w:val="000000" w:themeColor="text1"/>
                  <w:sz w:val="20"/>
                  <w:szCs w:val="20"/>
                  <w:u w:val="none"/>
                  <w:lang w:val="kk-KZ"/>
                </w:rPr>
                <w:t>бұйрығымен</w:t>
              </w:r>
            </w:hyperlink>
            <w:r w:rsidRPr="00C81CBD">
              <w:rPr>
                <w:rFonts w:ascii="Times New Roman" w:hAnsi="Times New Roman" w:cs="Times New Roman"/>
                <w:color w:val="000000" w:themeColor="text1"/>
                <w:sz w:val="20"/>
                <w:szCs w:val="20"/>
                <w:lang w:val="kk-KZ"/>
              </w:rPr>
              <w:t xml:space="preserve"> бекітілген (нормативтік құқықтық актілерді мемлекеттік тіркеу тізілімінде № 7375 болып тіркелген) Мемлекеттік мүлік тізіліміне есепке алу объектілерінің мәліметтерін енгізу, сондай-ақ мемлекеттік мүлікті түгендеу, паспорттау және қайта </w:t>
            </w:r>
            <w:r w:rsidRPr="00C81CBD">
              <w:rPr>
                <w:rFonts w:ascii="Times New Roman" w:hAnsi="Times New Roman" w:cs="Times New Roman"/>
                <w:color w:val="000000" w:themeColor="text1"/>
                <w:sz w:val="20"/>
                <w:szCs w:val="20"/>
                <w:lang w:val="kk-KZ"/>
              </w:rPr>
              <w:lastRenderedPageBreak/>
              <w:t xml:space="preserve">бағалау жүргізудің бірыңғай әдістемесіне сәйкес тізілімнің веб-порталына ұсынылатын мемлекеттік заңды тұлғаларға бекітілген мүлікті түгендеу, паспорттау және қайта бағалау жөніндегі </w:t>
            </w:r>
            <w:r w:rsidRPr="00CC5DAF">
              <w:rPr>
                <w:rFonts w:ascii="Times New Roman" w:hAnsi="Times New Roman" w:cs="Times New Roman"/>
                <w:b/>
                <w:bCs/>
                <w:color w:val="000000" w:themeColor="text1"/>
                <w:sz w:val="20"/>
                <w:szCs w:val="20"/>
                <w:lang w:val="kk-KZ"/>
              </w:rPr>
              <w:t>цифрлық</w:t>
            </w:r>
            <w:r>
              <w:rPr>
                <w:rFonts w:ascii="Times New Roman" w:hAnsi="Times New Roman" w:cs="Times New Roman"/>
                <w:color w:val="000000" w:themeColor="text1"/>
                <w:sz w:val="20"/>
                <w:szCs w:val="20"/>
                <w:lang w:val="kk-KZ"/>
              </w:rPr>
              <w:t xml:space="preserve">  </w:t>
            </w:r>
            <w:r w:rsidRPr="00C81CBD">
              <w:rPr>
                <w:rFonts w:ascii="Times New Roman" w:hAnsi="Times New Roman" w:cs="Times New Roman"/>
                <w:color w:val="000000" w:themeColor="text1"/>
                <w:sz w:val="20"/>
                <w:szCs w:val="20"/>
                <w:lang w:val="kk-KZ"/>
              </w:rPr>
              <w:t xml:space="preserve"> есептің (бұдан әрі – түгендеу жөніндегі есеп) мәліметтері пайдаланылады. </w:t>
            </w:r>
          </w:p>
          <w:p w14:paraId="5DB17BAD" w14:textId="6D2C17BE"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b/>
                <w:sz w:val="20"/>
                <w:szCs w:val="20"/>
                <w:lang w:val="kk-KZ"/>
              </w:rPr>
              <w:t xml:space="preserve">      Қазақстан Республикасы арнаулы мемлекеттік органдарының, Қарулы Күштерінің, басқа да </w:t>
            </w:r>
            <w:proofErr w:type="spellStart"/>
            <w:r w:rsidRPr="00C81CBD">
              <w:rPr>
                <w:rFonts w:ascii="Times New Roman" w:hAnsi="Times New Roman" w:cs="Times New Roman"/>
                <w:b/>
                <w:sz w:val="20"/>
                <w:szCs w:val="20"/>
                <w:lang w:val="kk-KZ"/>
              </w:rPr>
              <w:t>əскерлері</w:t>
            </w:r>
            <w:proofErr w:type="spellEnd"/>
            <w:r w:rsidRPr="00C81CBD">
              <w:rPr>
                <w:rFonts w:ascii="Times New Roman" w:hAnsi="Times New Roman" w:cs="Times New Roman"/>
                <w:b/>
                <w:sz w:val="20"/>
                <w:szCs w:val="20"/>
                <w:lang w:val="kk-KZ"/>
              </w:rPr>
              <w:t xml:space="preserve"> мен </w:t>
            </w:r>
            <w:proofErr w:type="spellStart"/>
            <w:r w:rsidRPr="00C81CBD">
              <w:rPr>
                <w:rFonts w:ascii="Times New Roman" w:hAnsi="Times New Roman" w:cs="Times New Roman"/>
                <w:b/>
                <w:sz w:val="20"/>
                <w:szCs w:val="20"/>
                <w:lang w:val="kk-KZ"/>
              </w:rPr>
              <w:t>əскери</w:t>
            </w:r>
            <w:proofErr w:type="spellEnd"/>
            <w:r w:rsidRPr="00C81CBD">
              <w:rPr>
                <w:rFonts w:ascii="Times New Roman" w:hAnsi="Times New Roman" w:cs="Times New Roman"/>
                <w:b/>
                <w:sz w:val="20"/>
                <w:szCs w:val="20"/>
                <w:lang w:val="kk-KZ"/>
              </w:rPr>
              <w:t xml:space="preserve"> құралымдарының жедел басқаруындағы мүлікті және қорларды беру кезінде ол туралы  мәліметтерді </w:t>
            </w:r>
            <w:r w:rsidRPr="00CC5DAF">
              <w:rPr>
                <w:rFonts w:ascii="Times New Roman" w:hAnsi="Times New Roman" w:cs="Times New Roman"/>
                <w:b/>
                <w:sz w:val="20"/>
                <w:szCs w:val="20"/>
                <w:lang w:val="kk-KZ"/>
              </w:rPr>
              <w:t>цифрлық</w:t>
            </w:r>
            <w:r>
              <w:rPr>
                <w:rFonts w:ascii="Times New Roman" w:hAnsi="Times New Roman" w:cs="Times New Roman"/>
                <w:b/>
                <w:sz w:val="20"/>
                <w:szCs w:val="20"/>
                <w:lang w:val="kk-KZ"/>
              </w:rPr>
              <w:t xml:space="preserve">  </w:t>
            </w:r>
            <w:r w:rsidRPr="00C81CBD">
              <w:rPr>
                <w:rFonts w:ascii="Times New Roman" w:hAnsi="Times New Roman" w:cs="Times New Roman"/>
                <w:b/>
                <w:sz w:val="20"/>
                <w:szCs w:val="20"/>
                <w:lang w:val="kk-KZ"/>
              </w:rPr>
              <w:t xml:space="preserve"> себетке орналастыруды баланс ұстаушы </w:t>
            </w:r>
            <w:proofErr w:type="spellStart"/>
            <w:r w:rsidRPr="00C81CBD">
              <w:rPr>
                <w:rFonts w:ascii="Times New Roman" w:hAnsi="Times New Roman" w:cs="Times New Roman"/>
                <w:b/>
                <w:sz w:val="20"/>
                <w:szCs w:val="20"/>
                <w:lang w:val="kk-KZ"/>
              </w:rPr>
              <w:t>жұзеге</w:t>
            </w:r>
            <w:proofErr w:type="spellEnd"/>
            <w:r w:rsidRPr="00C81CBD">
              <w:rPr>
                <w:rFonts w:ascii="Times New Roman" w:hAnsi="Times New Roman" w:cs="Times New Roman"/>
                <w:b/>
                <w:sz w:val="20"/>
                <w:szCs w:val="20"/>
                <w:lang w:val="kk-KZ"/>
              </w:rPr>
              <w:t xml:space="preserve"> асырады.</w:t>
            </w:r>
          </w:p>
        </w:tc>
        <w:tc>
          <w:tcPr>
            <w:tcW w:w="2551" w:type="dxa"/>
          </w:tcPr>
          <w:p w14:paraId="7CE28EEF" w14:textId="7777777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     Қазақстан Республикасы арнаулы мемлекеттік органдарының, Қарулы Күштерінің, басқа да </w:t>
            </w:r>
            <w:proofErr w:type="spellStart"/>
            <w:r w:rsidRPr="00C81CBD">
              <w:rPr>
                <w:rFonts w:ascii="Times New Roman" w:hAnsi="Times New Roman" w:cs="Times New Roman"/>
                <w:sz w:val="20"/>
                <w:szCs w:val="20"/>
                <w:lang w:val="kk-KZ"/>
              </w:rPr>
              <w:t>əскерлері</w:t>
            </w:r>
            <w:proofErr w:type="spellEnd"/>
            <w:r w:rsidRPr="00C81CBD">
              <w:rPr>
                <w:rFonts w:ascii="Times New Roman" w:hAnsi="Times New Roman" w:cs="Times New Roman"/>
                <w:sz w:val="20"/>
                <w:szCs w:val="20"/>
                <w:lang w:val="kk-KZ"/>
              </w:rPr>
              <w:t xml:space="preserve"> мен </w:t>
            </w:r>
            <w:proofErr w:type="spellStart"/>
            <w:r w:rsidRPr="00C81CBD">
              <w:rPr>
                <w:rFonts w:ascii="Times New Roman" w:hAnsi="Times New Roman" w:cs="Times New Roman"/>
                <w:sz w:val="20"/>
                <w:szCs w:val="20"/>
                <w:lang w:val="kk-KZ"/>
              </w:rPr>
              <w:t>əскери</w:t>
            </w:r>
            <w:proofErr w:type="spellEnd"/>
            <w:r w:rsidRPr="00C81CBD">
              <w:rPr>
                <w:rFonts w:ascii="Times New Roman" w:hAnsi="Times New Roman" w:cs="Times New Roman"/>
                <w:sz w:val="20"/>
                <w:szCs w:val="20"/>
                <w:lang w:val="kk-KZ"/>
              </w:rPr>
              <w:t xml:space="preserve"> құралымдарының жедел басқаруындағы мүлікті беру тәртібін регламенттеу мақсатында, өйткені жоғарыда аталған мемлекеттік органдардың ұйымдары түгендеу </w:t>
            </w:r>
            <w:r w:rsidRPr="00C81CBD">
              <w:rPr>
                <w:rFonts w:ascii="Times New Roman" w:hAnsi="Times New Roman" w:cs="Times New Roman"/>
                <w:sz w:val="20"/>
                <w:szCs w:val="20"/>
                <w:lang w:val="kk-KZ"/>
              </w:rPr>
              <w:lastRenderedPageBreak/>
              <w:t>бойынша есептерді ұсынбайды.</w:t>
            </w:r>
          </w:p>
          <w:p w14:paraId="1A926707" w14:textId="77777777" w:rsidR="006A39D2" w:rsidRPr="00C81CBD" w:rsidRDefault="006A39D2" w:rsidP="006A39D2">
            <w:pPr>
              <w:spacing w:line="240" w:lineRule="auto"/>
              <w:jc w:val="both"/>
              <w:rPr>
                <w:rFonts w:ascii="Times New Roman" w:hAnsi="Times New Roman" w:cs="Times New Roman"/>
                <w:sz w:val="20"/>
                <w:szCs w:val="20"/>
                <w:lang w:val="kk-KZ"/>
              </w:rPr>
            </w:pPr>
          </w:p>
          <w:p w14:paraId="7D87494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tc>
      </w:tr>
      <w:bookmarkEnd w:id="3"/>
      <w:tr w:rsidR="006A39D2" w:rsidRPr="006A39D2" w14:paraId="76600733" w14:textId="77777777" w:rsidTr="00C81CBD">
        <w:trPr>
          <w:trHeight w:val="2117"/>
        </w:trPr>
        <w:tc>
          <w:tcPr>
            <w:tcW w:w="726" w:type="dxa"/>
          </w:tcPr>
          <w:p w14:paraId="1CE8C367"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49004C5B" w14:textId="420D8D0B"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5-тармақ</w:t>
            </w:r>
          </w:p>
        </w:tc>
        <w:tc>
          <w:tcPr>
            <w:tcW w:w="4678" w:type="dxa"/>
          </w:tcPr>
          <w:p w14:paraId="2B7E25A3" w14:textId="77777777" w:rsidR="006A39D2" w:rsidRPr="00C81CBD" w:rsidRDefault="006A39D2" w:rsidP="006A39D2">
            <w:pPr>
              <w:pStyle w:val="aa"/>
              <w:spacing w:before="0" w:beforeAutospacing="0" w:after="0" w:afterAutospacing="0"/>
              <w:ind w:firstLine="312"/>
              <w:jc w:val="both"/>
              <w:rPr>
                <w:sz w:val="20"/>
                <w:szCs w:val="20"/>
                <w:lang w:val="kk-KZ"/>
              </w:rPr>
            </w:pPr>
            <w:r w:rsidRPr="00C81CBD">
              <w:rPr>
                <w:sz w:val="20"/>
                <w:szCs w:val="20"/>
                <w:lang w:val="kk-KZ"/>
              </w:rPr>
              <w:t xml:space="preserve">5. Мемлекеттік заңды тұлғаларға бекітілген мемлекеттік мүлікті мемлекеттік меншіктің бір түрінен екіншісіне беру мемлекеттік мүлік туралы мәліметтерді электрондық себетке орналастыру арқылы тізілімнің веб-порталын пайдалана отырып жүзеге асырылады. </w:t>
            </w:r>
          </w:p>
          <w:p w14:paraId="2176AB3E" w14:textId="77777777" w:rsidR="006A39D2" w:rsidRPr="00C81CBD" w:rsidRDefault="006A39D2" w:rsidP="006A39D2">
            <w:pPr>
              <w:spacing w:line="240" w:lineRule="auto"/>
              <w:ind w:firstLine="312"/>
              <w:jc w:val="both"/>
              <w:rPr>
                <w:rFonts w:ascii="Times New Roman" w:hAnsi="Times New Roman" w:cs="Times New Roman"/>
                <w:strike/>
                <w:sz w:val="20"/>
                <w:szCs w:val="20"/>
                <w:lang w:val="kk-KZ"/>
              </w:rPr>
            </w:pPr>
            <w:r w:rsidRPr="00C81CBD">
              <w:rPr>
                <w:rFonts w:ascii="Times New Roman" w:hAnsi="Times New Roman" w:cs="Times New Roman"/>
                <w:strike/>
                <w:sz w:val="20"/>
                <w:szCs w:val="20"/>
                <w:lang w:val="kk-KZ"/>
              </w:rPr>
              <w:t xml:space="preserve"> </w:t>
            </w:r>
          </w:p>
        </w:tc>
        <w:tc>
          <w:tcPr>
            <w:tcW w:w="4962" w:type="dxa"/>
          </w:tcPr>
          <w:p w14:paraId="0D3FD7A2" w14:textId="77777777" w:rsidR="006A39D2" w:rsidRPr="00C81CBD" w:rsidRDefault="006A39D2" w:rsidP="006A39D2">
            <w:pPr>
              <w:spacing w:line="240" w:lineRule="auto"/>
              <w:ind w:firstLine="312"/>
              <w:jc w:val="both"/>
              <w:rPr>
                <w:rFonts w:ascii="Times New Roman" w:eastAsia="Times New Roman" w:hAnsi="Times New Roman" w:cs="Times New Roman"/>
                <w:b/>
                <w:sz w:val="20"/>
                <w:szCs w:val="20"/>
                <w:lang w:val="kk-KZ" w:eastAsia="ru-RU"/>
              </w:rPr>
            </w:pPr>
            <w:r w:rsidRPr="00C81CBD">
              <w:rPr>
                <w:rFonts w:ascii="Times New Roman" w:hAnsi="Times New Roman" w:cs="Times New Roman"/>
                <w:sz w:val="20"/>
                <w:szCs w:val="20"/>
                <w:lang w:val="kk-KZ"/>
              </w:rPr>
              <w:t xml:space="preserve">      5. </w:t>
            </w:r>
            <w:bookmarkStart w:id="4" w:name="_Hlk227321981"/>
            <w:r w:rsidRPr="00C81CBD">
              <w:rPr>
                <w:rFonts w:ascii="Times New Roman" w:hAnsi="Times New Roman" w:cs="Times New Roman"/>
                <w:b/>
                <w:sz w:val="20"/>
                <w:szCs w:val="20"/>
                <w:lang w:val="kk-KZ"/>
              </w:rPr>
              <w:t>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мәліметтерді қоспағанда</w:t>
            </w:r>
            <w:r w:rsidRPr="00C81CBD">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sz w:val="20"/>
                <w:szCs w:val="20"/>
                <w:lang w:val="kk-KZ" w:eastAsia="ru-RU"/>
              </w:rPr>
              <w:t>м</w:t>
            </w:r>
            <w:r w:rsidRPr="00C81CBD">
              <w:rPr>
                <w:rFonts w:ascii="Times New Roman" w:hAnsi="Times New Roman" w:cs="Times New Roman"/>
                <w:sz w:val="20"/>
                <w:szCs w:val="20"/>
                <w:lang w:val="kk-KZ"/>
              </w:rPr>
              <w:t xml:space="preserve">емлекеттік заңды тұлғаларға бекітілген мемлекеттік мүлікті мемлекеттік меншіктің бір түрінен екіншісіне беру мемлекеттік мүлік туралы мәліметтерді </w:t>
            </w:r>
            <w:r w:rsidRPr="00CC5DAF">
              <w:rPr>
                <w:rFonts w:ascii="Times New Roman" w:hAnsi="Times New Roman" w:cs="Times New Roman"/>
                <w:b/>
                <w:sz w:val="20"/>
                <w:szCs w:val="20"/>
                <w:lang w:val="kk-KZ"/>
              </w:rPr>
              <w:t>цифрлық</w:t>
            </w:r>
            <w:r>
              <w:rPr>
                <w:rFonts w:ascii="Times New Roman" w:hAnsi="Times New Roman" w:cs="Times New Roman"/>
                <w:sz w:val="20"/>
                <w:szCs w:val="20"/>
                <w:lang w:val="kk-KZ"/>
              </w:rPr>
              <w:t xml:space="preserve">  </w:t>
            </w:r>
            <w:r w:rsidRPr="00C81CBD">
              <w:rPr>
                <w:rFonts w:ascii="Times New Roman" w:hAnsi="Times New Roman" w:cs="Times New Roman"/>
                <w:sz w:val="20"/>
                <w:szCs w:val="20"/>
                <w:lang w:val="kk-KZ"/>
              </w:rPr>
              <w:t xml:space="preserve"> себетке орналастыру арқылы тізілімнің веб-порталын пайдалана отырып жүзеге асырылады.</w:t>
            </w:r>
            <w:r w:rsidRPr="00C81CBD">
              <w:rPr>
                <w:rFonts w:ascii="Times New Roman" w:eastAsia="Times New Roman" w:hAnsi="Times New Roman" w:cs="Times New Roman"/>
                <w:sz w:val="20"/>
                <w:szCs w:val="20"/>
                <w:lang w:val="kk-KZ" w:eastAsia="ru-RU"/>
              </w:rPr>
              <w:t xml:space="preserve"> </w:t>
            </w:r>
          </w:p>
          <w:p w14:paraId="3156AA90" w14:textId="65401A7F" w:rsidR="006A39D2" w:rsidRPr="00C81CBD" w:rsidRDefault="006A39D2" w:rsidP="006A39D2">
            <w:pPr>
              <w:spacing w:line="240" w:lineRule="auto"/>
              <w:ind w:firstLine="312"/>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eastAsia="ru-RU"/>
              </w:rPr>
              <w:t>Берілетін мүліктегі мәл</w:t>
            </w:r>
            <w:r>
              <w:rPr>
                <w:rFonts w:ascii="Times New Roman" w:eastAsia="Times New Roman" w:hAnsi="Times New Roman" w:cs="Times New Roman"/>
                <w:b/>
                <w:sz w:val="20"/>
                <w:szCs w:val="20"/>
                <w:lang w:val="kk-KZ" w:eastAsia="ru-RU"/>
              </w:rPr>
              <w:t>і</w:t>
            </w:r>
            <w:r w:rsidRPr="00C81CBD">
              <w:rPr>
                <w:rFonts w:ascii="Times New Roman" w:eastAsia="Times New Roman" w:hAnsi="Times New Roman" w:cs="Times New Roman"/>
                <w:b/>
                <w:sz w:val="20"/>
                <w:szCs w:val="20"/>
                <w:lang w:val="kk-KZ" w:eastAsia="ru-RU"/>
              </w:rPr>
              <w:t>меттердің дұрыстығын баланс ұстаушы қамтамасыз етеді.</w:t>
            </w:r>
            <w:bookmarkEnd w:id="4"/>
          </w:p>
        </w:tc>
        <w:tc>
          <w:tcPr>
            <w:tcW w:w="2551" w:type="dxa"/>
          </w:tcPr>
          <w:p w14:paraId="64DA313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Мүлік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беруді, сондай-ақ  мемлекеттік мүлік тізілімге </w:t>
            </w:r>
            <w:r w:rsidRPr="00C81CBD">
              <w:rPr>
                <w:rFonts w:ascii="Times New Roman" w:eastAsia="Times New Roman" w:hAnsi="Times New Roman" w:cs="Times New Roman"/>
                <w:sz w:val="20"/>
                <w:szCs w:val="20"/>
                <w:lang w:val="kk-KZ" w:eastAsia="ru-RU"/>
              </w:rPr>
              <w:t xml:space="preserve">енгізілетін </w:t>
            </w:r>
            <w:r w:rsidRPr="00C81CBD">
              <w:rPr>
                <w:rFonts w:ascii="Times New Roman" w:hAnsi="Times New Roman" w:cs="Times New Roman"/>
                <w:sz w:val="20"/>
                <w:szCs w:val="20"/>
                <w:lang w:val="kk-KZ"/>
              </w:rPr>
              <w:t xml:space="preserve">мүлік бойынша деректердің </w:t>
            </w:r>
            <w:r w:rsidRPr="00C81CBD">
              <w:rPr>
                <w:rFonts w:ascii="Times New Roman" w:eastAsia="Times New Roman" w:hAnsi="Times New Roman" w:cs="Times New Roman"/>
                <w:sz w:val="20"/>
                <w:szCs w:val="20"/>
                <w:lang w:val="kk-KZ" w:eastAsia="ru-RU"/>
              </w:rPr>
              <w:t>дұрыстығын баланс ұстаушы қамтамасыз ету мақсатында.</w:t>
            </w:r>
          </w:p>
          <w:p w14:paraId="219E5808" w14:textId="77777777" w:rsidR="006A39D2" w:rsidRPr="00C81CBD" w:rsidRDefault="006A39D2" w:rsidP="006A39D2">
            <w:pPr>
              <w:spacing w:line="240" w:lineRule="auto"/>
              <w:ind w:firstLine="176"/>
              <w:jc w:val="both"/>
              <w:rPr>
                <w:rFonts w:ascii="Times New Roman" w:hAnsi="Times New Roman" w:cs="Times New Roman"/>
                <w:b/>
                <w:sz w:val="20"/>
                <w:szCs w:val="20"/>
                <w:lang w:val="kk-KZ"/>
              </w:rPr>
            </w:pPr>
          </w:p>
          <w:p w14:paraId="52A3F0F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p>
        </w:tc>
      </w:tr>
      <w:tr w:rsidR="006A39D2" w:rsidRPr="00C81CBD" w14:paraId="7B749D4B" w14:textId="77777777" w:rsidTr="00C81CBD">
        <w:trPr>
          <w:trHeight w:val="559"/>
        </w:trPr>
        <w:tc>
          <w:tcPr>
            <w:tcW w:w="726" w:type="dxa"/>
          </w:tcPr>
          <w:p w14:paraId="2B75FD7B"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0DD0D5E1" w14:textId="289D092E"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7-тармақ</w:t>
            </w:r>
          </w:p>
        </w:tc>
        <w:tc>
          <w:tcPr>
            <w:tcW w:w="4678" w:type="dxa"/>
          </w:tcPr>
          <w:p w14:paraId="1FA9CE17"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7. Республикалық меншіктегі мүліктік кешендер, акционерлік қоғамдардың акциялары және жауапкершілігі шектеулі серіктестіктердің жарғылық капиталдарындағы қатысу үлестері ретінде республикалық заңды тұлғалар тиісті саланың уәкілетті органымен келісілген мемлекеттік мүлік жөніндегі уәкілетті органның </w:t>
            </w:r>
            <w:r w:rsidRPr="00C81CBD">
              <w:rPr>
                <w:rFonts w:ascii="Times New Roman" w:eastAsia="Times New Roman" w:hAnsi="Times New Roman" w:cs="Times New Roman"/>
                <w:sz w:val="20"/>
                <w:szCs w:val="20"/>
                <w:lang w:val="kk-KZ" w:eastAsia="ru-RU"/>
              </w:rPr>
              <w:lastRenderedPageBreak/>
              <w:t xml:space="preserve">шешімі бойынша және облыстың (республикалық маңызы бар қаланың, астананың) әкімі немесе ол уәкілеттік берген тұлға, немесе оны алмастыратын адам қол қойған </w:t>
            </w:r>
            <w:proofErr w:type="spellStart"/>
            <w:r w:rsidRPr="00C81CBD">
              <w:rPr>
                <w:rFonts w:ascii="Times New Roman" w:eastAsia="Times New Roman" w:hAnsi="Times New Roman" w:cs="Times New Roman"/>
                <w:sz w:val="20"/>
                <w:szCs w:val="20"/>
                <w:lang w:val="kk-KZ" w:eastAsia="ru-RU"/>
              </w:rPr>
              <w:t>өтінішхаттың</w:t>
            </w:r>
            <w:proofErr w:type="spellEnd"/>
            <w:r w:rsidRPr="00C81CBD">
              <w:rPr>
                <w:rFonts w:ascii="Times New Roman" w:eastAsia="Times New Roman" w:hAnsi="Times New Roman" w:cs="Times New Roman"/>
                <w:sz w:val="20"/>
                <w:szCs w:val="20"/>
                <w:lang w:val="kk-KZ" w:eastAsia="ru-RU"/>
              </w:rPr>
              <w:t xml:space="preserve"> (бұдан әрі - </w:t>
            </w:r>
            <w:proofErr w:type="spellStart"/>
            <w:r w:rsidRPr="00C81CBD">
              <w:rPr>
                <w:rFonts w:ascii="Times New Roman" w:eastAsia="Times New Roman" w:hAnsi="Times New Roman" w:cs="Times New Roman"/>
                <w:sz w:val="20"/>
                <w:szCs w:val="20"/>
                <w:lang w:val="kk-KZ" w:eastAsia="ru-RU"/>
              </w:rPr>
              <w:t>өтінішхат</w:t>
            </w:r>
            <w:proofErr w:type="spellEnd"/>
            <w:r w:rsidRPr="00C81CBD">
              <w:rPr>
                <w:rFonts w:ascii="Times New Roman" w:eastAsia="Times New Roman" w:hAnsi="Times New Roman" w:cs="Times New Roman"/>
                <w:sz w:val="20"/>
                <w:szCs w:val="20"/>
                <w:lang w:val="kk-KZ" w:eastAsia="ru-RU"/>
              </w:rPr>
              <w:t>) негізінде облыстың (республикалық маңызы бар қаланың, астананың) коммуналдық меншігіне беріледі.</w:t>
            </w:r>
          </w:p>
          <w:p w14:paraId="5054086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органы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облыстың (республикалық маңызы бар қаланың, астананың) коммуналдық меншігіне беру үшін электрондық себетке орналастырады:</w:t>
            </w:r>
          </w:p>
          <w:p w14:paraId="42D3D653"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меншік иесі туралы мәліметтер (атауы, пошталық мекенжайы, телефоны, факсы, е-</w:t>
            </w:r>
            <w:proofErr w:type="spellStart"/>
            <w:r w:rsidRPr="00C81CBD">
              <w:rPr>
                <w:rFonts w:ascii="Times New Roman" w:eastAsia="Times New Roman" w:hAnsi="Times New Roman" w:cs="Times New Roman"/>
                <w:sz w:val="20"/>
                <w:szCs w:val="20"/>
                <w:lang w:val="kk-KZ" w:eastAsia="ru-RU"/>
              </w:rPr>
              <w:t>mail</w:t>
            </w:r>
            <w:proofErr w:type="spellEnd"/>
            <w:r w:rsidRPr="00C81CBD">
              <w:rPr>
                <w:rFonts w:ascii="Times New Roman" w:eastAsia="Times New Roman" w:hAnsi="Times New Roman" w:cs="Times New Roman"/>
                <w:sz w:val="20"/>
                <w:szCs w:val="20"/>
                <w:lang w:val="kk-KZ" w:eastAsia="ru-RU"/>
              </w:rPr>
              <w:t>);</w:t>
            </w:r>
          </w:p>
          <w:p w14:paraId="53D205BE" w14:textId="77777777" w:rsidR="006A39D2" w:rsidRPr="00C81CBD" w:rsidRDefault="006A39D2" w:rsidP="006A39D2">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bCs/>
                <w:sz w:val="20"/>
                <w:szCs w:val="20"/>
                <w:lang w:val="kk-KZ" w:eastAsia="ru-RU"/>
              </w:rPr>
              <w:t>2) акциялары (қатысу үлестері) не мүліктік кешені мынадай құжаттардың көшірмелерін беру объектісі болып табылатын заңды тұлға бойынша:</w:t>
            </w:r>
          </w:p>
          <w:p w14:paraId="3B3330D3" w14:textId="77777777" w:rsidR="006A39D2" w:rsidRPr="00C81CBD" w:rsidRDefault="006A39D2" w:rsidP="006A39D2">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заңды тұлғаны мемлекеттік тіркеу (қайта тіркеу) туралы куәлік не анықтама;</w:t>
            </w:r>
          </w:p>
          <w:p w14:paraId="35E4F096" w14:textId="77777777" w:rsidR="006A39D2" w:rsidRPr="00C81CBD" w:rsidRDefault="006A39D2" w:rsidP="006A39D2">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жарғы;</w:t>
            </w:r>
          </w:p>
          <w:p w14:paraId="2AEE6D7B" w14:textId="77777777" w:rsidR="006A39D2" w:rsidRPr="00C81CBD" w:rsidRDefault="006A39D2" w:rsidP="006A39D2">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жарияланған акциялар шығарылымын мемлекеттік тіркеу туралы куәлік (акционерлік қоғамдар үшін);</w:t>
            </w:r>
          </w:p>
          <w:p w14:paraId="17EAC9FF" w14:textId="77777777" w:rsidR="006A39D2" w:rsidRPr="00C81CBD" w:rsidRDefault="006A39D2" w:rsidP="006A39D2">
            <w:pPr>
              <w:spacing w:line="240" w:lineRule="auto"/>
              <w:jc w:val="both"/>
              <w:rPr>
                <w:rFonts w:ascii="Times New Roman" w:eastAsia="Times New Roman" w:hAnsi="Times New Roman" w:cs="Times New Roman"/>
                <w:b/>
                <w:bCs/>
                <w:sz w:val="20"/>
                <w:szCs w:val="20"/>
                <w:lang w:val="kk-KZ" w:eastAsia="ru-RU"/>
              </w:rPr>
            </w:pPr>
            <w:r w:rsidRPr="00C81CBD">
              <w:rPr>
                <w:rFonts w:ascii="Times New Roman" w:eastAsia="Times New Roman" w:hAnsi="Times New Roman" w:cs="Times New Roman"/>
                <w:b/>
                <w:bCs/>
                <w:sz w:val="20"/>
                <w:szCs w:val="20"/>
                <w:lang w:val="kk-KZ" w:eastAsia="ru-RU"/>
              </w:rPr>
              <w:t>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электрондық (</w:t>
            </w:r>
            <w:proofErr w:type="spellStart"/>
            <w:r w:rsidRPr="00C81CBD">
              <w:rPr>
                <w:rFonts w:ascii="Times New Roman" w:eastAsia="Times New Roman" w:hAnsi="Times New Roman" w:cs="Times New Roman"/>
                <w:b/>
                <w:bCs/>
                <w:sz w:val="20"/>
                <w:szCs w:val="20"/>
                <w:lang w:val="kk-KZ" w:eastAsia="ru-RU"/>
              </w:rPr>
              <w:t>сканерленген</w:t>
            </w:r>
            <w:proofErr w:type="spellEnd"/>
            <w:r w:rsidRPr="00C81CBD">
              <w:rPr>
                <w:rFonts w:ascii="Times New Roman" w:eastAsia="Times New Roman" w:hAnsi="Times New Roman" w:cs="Times New Roman"/>
                <w:b/>
                <w:bCs/>
                <w:sz w:val="20"/>
                <w:szCs w:val="20"/>
                <w:lang w:val="kk-KZ" w:eastAsia="ru-RU"/>
              </w:rPr>
              <w:t xml:space="preserve">) көшірмелері, беру мерзімі күнтізбелік 10 (он) күннен аспайтын жылжымайтын мүлікке тіркелген құқықтар (ауыртпалықтар) және оның техникалық </w:t>
            </w:r>
            <w:r w:rsidRPr="00C81CBD">
              <w:rPr>
                <w:rFonts w:ascii="Times New Roman" w:eastAsia="Times New Roman" w:hAnsi="Times New Roman" w:cs="Times New Roman"/>
                <w:b/>
                <w:bCs/>
                <w:sz w:val="20"/>
                <w:szCs w:val="20"/>
                <w:lang w:val="kk-KZ" w:eastAsia="ru-RU"/>
              </w:rPr>
              <w:lastRenderedPageBreak/>
              <w:t>сипаттамалары туралы анықтама (жылжымайтын мүлік туралы мәліметтерді электрондық себетке орналастырған кезде);</w:t>
            </w:r>
          </w:p>
          <w:p w14:paraId="25540BF6"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3) тиісті саланың уәкілетті органы келісімінің және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коммуналдық меншікке беру туралы </w:t>
            </w:r>
            <w:proofErr w:type="spellStart"/>
            <w:r w:rsidRPr="00C81CBD">
              <w:rPr>
                <w:rFonts w:ascii="Times New Roman" w:eastAsia="Times New Roman" w:hAnsi="Times New Roman" w:cs="Times New Roman"/>
                <w:b/>
                <w:sz w:val="20"/>
                <w:szCs w:val="20"/>
                <w:lang w:val="kk-KZ" w:eastAsia="ru-RU"/>
              </w:rPr>
              <w:t>өтінішхаттың</w:t>
            </w:r>
            <w:proofErr w:type="spellEnd"/>
            <w:r w:rsidRPr="00C81CBD">
              <w:rPr>
                <w:rFonts w:ascii="Times New Roman" w:eastAsia="Times New Roman" w:hAnsi="Times New Roman" w:cs="Times New Roman"/>
                <w:b/>
                <w:sz w:val="20"/>
                <w:szCs w:val="20"/>
                <w:lang w:val="kk-KZ" w:eastAsia="ru-RU"/>
              </w:rPr>
              <w:t xml:space="preserve">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көшірмелері.</w:t>
            </w:r>
          </w:p>
          <w:p w14:paraId="245BAB6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электрондық себетке орналастырған күннен бастап күнтізбелік </w:t>
            </w:r>
            <w:r w:rsidRPr="00C81CBD">
              <w:rPr>
                <w:rFonts w:ascii="Times New Roman" w:eastAsia="Times New Roman" w:hAnsi="Times New Roman" w:cs="Times New Roman"/>
                <w:bCs/>
                <w:sz w:val="20"/>
                <w:szCs w:val="20"/>
                <w:lang w:val="kk-KZ" w:eastAsia="ru-RU"/>
              </w:rPr>
              <w:t>10 (он)</w:t>
            </w:r>
            <w:r w:rsidRPr="00C81CBD">
              <w:rPr>
                <w:rFonts w:ascii="Times New Roman" w:eastAsia="Times New Roman" w:hAnsi="Times New Roman" w:cs="Times New Roman"/>
                <w:sz w:val="20"/>
                <w:szCs w:val="20"/>
                <w:lang w:val="kk-KZ" w:eastAsia="ru-RU"/>
              </w:rPr>
              <w:t xml:space="preserve"> күн ішінде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облыстың (республикалық маңызы бар қаланың) коммуналдық меншігіне беру туралы шешім қабылданады, астаналар).</w:t>
            </w:r>
          </w:p>
          <w:p w14:paraId="6BCBF38C" w14:textId="77777777" w:rsidR="006A39D2" w:rsidRPr="00C81CBD" w:rsidRDefault="006A39D2" w:rsidP="006A39D2">
            <w:pPr>
              <w:pStyle w:val="aa"/>
              <w:spacing w:before="0" w:beforeAutospacing="0" w:after="0" w:afterAutospacing="0"/>
              <w:ind w:firstLine="312"/>
              <w:jc w:val="both"/>
              <w:rPr>
                <w:bCs/>
                <w:sz w:val="20"/>
                <w:szCs w:val="20"/>
                <w:lang w:val="kk-KZ"/>
              </w:rPr>
            </w:pPr>
          </w:p>
          <w:p w14:paraId="0A4B2D3C" w14:textId="77777777" w:rsidR="006A39D2" w:rsidRPr="00C81CBD" w:rsidRDefault="006A39D2" w:rsidP="006A39D2">
            <w:pPr>
              <w:pStyle w:val="aa"/>
              <w:spacing w:before="0" w:beforeAutospacing="0" w:after="0" w:afterAutospacing="0"/>
              <w:ind w:firstLine="312"/>
              <w:jc w:val="both"/>
              <w:rPr>
                <w:bCs/>
                <w:sz w:val="20"/>
                <w:szCs w:val="20"/>
                <w:lang w:val="kk-KZ"/>
              </w:rPr>
            </w:pPr>
          </w:p>
          <w:p w14:paraId="01131584" w14:textId="77777777" w:rsidR="006A39D2" w:rsidRPr="00C81CBD" w:rsidRDefault="006A39D2" w:rsidP="006A39D2">
            <w:pPr>
              <w:pStyle w:val="aa"/>
              <w:spacing w:before="0" w:beforeAutospacing="0" w:after="0" w:afterAutospacing="0"/>
              <w:ind w:firstLine="312"/>
              <w:jc w:val="both"/>
              <w:rPr>
                <w:bCs/>
                <w:sz w:val="20"/>
                <w:szCs w:val="20"/>
                <w:lang w:val="kk-KZ"/>
              </w:rPr>
            </w:pPr>
          </w:p>
          <w:p w14:paraId="542D1DB4" w14:textId="77777777" w:rsidR="006A39D2" w:rsidRPr="00C81CBD" w:rsidRDefault="006A39D2" w:rsidP="006A39D2">
            <w:pPr>
              <w:pStyle w:val="aa"/>
              <w:spacing w:before="0" w:beforeAutospacing="0" w:after="0" w:afterAutospacing="0"/>
              <w:ind w:firstLine="312"/>
              <w:jc w:val="both"/>
              <w:rPr>
                <w:bCs/>
                <w:sz w:val="20"/>
                <w:szCs w:val="20"/>
                <w:lang w:val="kk-KZ"/>
              </w:rPr>
            </w:pPr>
          </w:p>
          <w:p w14:paraId="61D9576F" w14:textId="77777777" w:rsidR="006A39D2" w:rsidRPr="00C81CBD" w:rsidRDefault="006A39D2" w:rsidP="006A39D2">
            <w:pPr>
              <w:pStyle w:val="aa"/>
              <w:spacing w:before="0" w:beforeAutospacing="0" w:after="0" w:afterAutospacing="0"/>
              <w:ind w:firstLine="312"/>
              <w:jc w:val="both"/>
              <w:rPr>
                <w:b/>
                <w:bCs/>
                <w:sz w:val="20"/>
                <w:szCs w:val="20"/>
                <w:lang w:val="kk-KZ"/>
              </w:rPr>
            </w:pPr>
          </w:p>
        </w:tc>
        <w:tc>
          <w:tcPr>
            <w:tcW w:w="4962" w:type="dxa"/>
          </w:tcPr>
          <w:p w14:paraId="6B8ADA48"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7. </w:t>
            </w:r>
            <w:bookmarkStart w:id="5" w:name="_Hlk227322042"/>
            <w:r w:rsidRPr="00C81CBD">
              <w:rPr>
                <w:rFonts w:ascii="Times New Roman" w:eastAsia="Times New Roman" w:hAnsi="Times New Roman" w:cs="Times New Roman"/>
                <w:sz w:val="20"/>
                <w:szCs w:val="20"/>
                <w:lang w:val="kk-KZ" w:eastAsia="ru-RU"/>
              </w:rPr>
              <w:t xml:space="preserve">Республикалық меншіктегі мүліктік кешендер, акционерлік қоғамдардың акциялары және жауапкершілігі шектеулі серіктестіктердің жарғылық капиталдарындағы қатысу үлестері ретінде республикалық заңды тұлғалар тиісті саланың уәкілетті органымен келісілген мемлекеттік мүлік жөніндегі уәкілетті органның шешімі бойынша және облыстың </w:t>
            </w:r>
            <w:r w:rsidRPr="00C81CBD">
              <w:rPr>
                <w:rFonts w:ascii="Times New Roman" w:eastAsia="Times New Roman" w:hAnsi="Times New Roman" w:cs="Times New Roman"/>
                <w:sz w:val="20"/>
                <w:szCs w:val="20"/>
                <w:lang w:val="kk-KZ" w:eastAsia="ru-RU"/>
              </w:rPr>
              <w:lastRenderedPageBreak/>
              <w:t xml:space="preserve">(республикалық маңызы бар қаланың, астананың) әкімі немесе ол уәкілеттік берген тұлға, немесе оны алмастыратын адам қол қойған </w:t>
            </w:r>
            <w:proofErr w:type="spellStart"/>
            <w:r w:rsidRPr="00C81CBD">
              <w:rPr>
                <w:rFonts w:ascii="Times New Roman" w:eastAsia="Times New Roman" w:hAnsi="Times New Roman" w:cs="Times New Roman"/>
                <w:sz w:val="20"/>
                <w:szCs w:val="20"/>
                <w:lang w:val="kk-KZ" w:eastAsia="ru-RU"/>
              </w:rPr>
              <w:t>өтінішхаттың</w:t>
            </w:r>
            <w:proofErr w:type="spellEnd"/>
            <w:r w:rsidRPr="00C81CBD">
              <w:rPr>
                <w:rFonts w:ascii="Times New Roman" w:eastAsia="Times New Roman" w:hAnsi="Times New Roman" w:cs="Times New Roman"/>
                <w:sz w:val="20"/>
                <w:szCs w:val="20"/>
                <w:lang w:val="kk-KZ" w:eastAsia="ru-RU"/>
              </w:rPr>
              <w:t xml:space="preserve"> (бұдан әрі - </w:t>
            </w:r>
            <w:proofErr w:type="spellStart"/>
            <w:r w:rsidRPr="00C81CBD">
              <w:rPr>
                <w:rFonts w:ascii="Times New Roman" w:eastAsia="Times New Roman" w:hAnsi="Times New Roman" w:cs="Times New Roman"/>
                <w:sz w:val="20"/>
                <w:szCs w:val="20"/>
                <w:lang w:val="kk-KZ" w:eastAsia="ru-RU"/>
              </w:rPr>
              <w:t>өтінішхат</w:t>
            </w:r>
            <w:proofErr w:type="spellEnd"/>
            <w:r w:rsidRPr="00C81CBD">
              <w:rPr>
                <w:rFonts w:ascii="Times New Roman" w:eastAsia="Times New Roman" w:hAnsi="Times New Roman" w:cs="Times New Roman"/>
                <w:sz w:val="20"/>
                <w:szCs w:val="20"/>
                <w:lang w:val="kk-KZ" w:eastAsia="ru-RU"/>
              </w:rPr>
              <w:t>) негізінде облыстың (республикалық маңызы бар қаланың, астананың) коммуналдық меншігіне беріледі.</w:t>
            </w:r>
          </w:p>
          <w:p w14:paraId="48E4E43B"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Республикалық заңды тұлғаны мүліктік кешен ретінде республикалық меншіктен облыстың (республикалық маңызы бар қаланың, астананың) коммуналдық меншігіне беру кезінде бюджеттік жоспарлау жөніндегі уәкілетті органның келісімімен талап етіледі.</w:t>
            </w:r>
          </w:p>
          <w:p w14:paraId="101490D1"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серіктестердің жарғылық капиталдарындағы қатысу үлестерін коммуналдық меншікке беру туралы мемлекеттік мүлік жөніндегі уәкілетті органның шешімі, тиісті саланың уәкілетті органның келісімі және </w:t>
            </w:r>
            <w:proofErr w:type="spellStart"/>
            <w:r w:rsidRPr="00C81CBD">
              <w:rPr>
                <w:rFonts w:ascii="Times New Roman" w:eastAsia="Times New Roman" w:hAnsi="Times New Roman" w:cs="Times New Roman"/>
                <w:b/>
                <w:sz w:val="20"/>
                <w:szCs w:val="20"/>
                <w:lang w:val="kk-KZ" w:eastAsia="ru-RU"/>
              </w:rPr>
              <w:t>өтінішхат</w:t>
            </w:r>
            <w:proofErr w:type="spellEnd"/>
            <w:r w:rsidRPr="00C81CBD">
              <w:rPr>
                <w:rFonts w:ascii="Times New Roman" w:eastAsia="Times New Roman" w:hAnsi="Times New Roman" w:cs="Times New Roman"/>
                <w:b/>
                <w:sz w:val="20"/>
                <w:szCs w:val="20"/>
                <w:lang w:val="kk-KZ" w:eastAsia="ru-RU"/>
              </w:rPr>
              <w:t xml:space="preserve"> Сервисте қалыптастырылады және ЭЦҚ пайдалана отырып қол қойылады.</w:t>
            </w:r>
          </w:p>
          <w:p w14:paraId="00044C31"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 республикалық заңды тұлғаны мүліктік кешен ретінде, акционерлік қоғамдардың акцияларын және республикалық меншіктегі жауапкершілігі шектеулі серіктестіктердің жарғылық капиталдарындағы қатысу үлестерін облыстың (республикалық маңызы бар қаланың, астананың) коммуналдық меншігіне беру үшін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орналастырады:</w:t>
            </w:r>
          </w:p>
          <w:p w14:paraId="3FEB91F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меншік иесі туралы мәліметтер (атауы, пошталық мекенжайы, телефоны, факсы, е-</w:t>
            </w:r>
            <w:proofErr w:type="spellStart"/>
            <w:r w:rsidRPr="00C81CBD">
              <w:rPr>
                <w:rFonts w:ascii="Times New Roman" w:eastAsia="Times New Roman" w:hAnsi="Times New Roman" w:cs="Times New Roman"/>
                <w:sz w:val="20"/>
                <w:szCs w:val="20"/>
                <w:lang w:val="kk-KZ" w:eastAsia="ru-RU"/>
              </w:rPr>
              <w:t>mail</w:t>
            </w:r>
            <w:proofErr w:type="spellEnd"/>
            <w:r w:rsidRPr="00C81CBD">
              <w:rPr>
                <w:rFonts w:ascii="Times New Roman" w:eastAsia="Times New Roman" w:hAnsi="Times New Roman" w:cs="Times New Roman"/>
                <w:sz w:val="20"/>
                <w:szCs w:val="20"/>
                <w:lang w:val="kk-KZ" w:eastAsia="ru-RU"/>
              </w:rPr>
              <w:t>);</w:t>
            </w:r>
          </w:p>
          <w:p w14:paraId="4B4CC53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2) </w:t>
            </w:r>
            <w:r w:rsidRPr="00C81CBD">
              <w:rPr>
                <w:rFonts w:ascii="Times New Roman" w:eastAsia="Times New Roman" w:hAnsi="Times New Roman" w:cs="Times New Roman"/>
                <w:b/>
                <w:sz w:val="20"/>
                <w:szCs w:val="20"/>
                <w:lang w:val="kk-KZ" w:eastAsia="ru-RU"/>
              </w:rPr>
              <w:t xml:space="preserve">Сервисте қалыптастырылған және ЭЦҚ пайдалана отырып қол қойылған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w:t>
            </w:r>
            <w:r w:rsidRPr="00C81CBD">
              <w:rPr>
                <w:rFonts w:ascii="Times New Roman" w:eastAsia="Times New Roman" w:hAnsi="Times New Roman" w:cs="Times New Roman"/>
                <w:b/>
                <w:sz w:val="20"/>
                <w:szCs w:val="20"/>
                <w:lang w:val="kk-KZ" w:eastAsia="ru-RU"/>
              </w:rPr>
              <w:lastRenderedPageBreak/>
              <w:t xml:space="preserve">капиталдарындағы қатысу үлестерін коммуналдық меншікке беру туралы тиісті саланың уәкілетті органның келісім және </w:t>
            </w:r>
            <w:proofErr w:type="spellStart"/>
            <w:r w:rsidRPr="00C81CBD">
              <w:rPr>
                <w:rFonts w:ascii="Times New Roman" w:eastAsia="Times New Roman" w:hAnsi="Times New Roman" w:cs="Times New Roman"/>
                <w:b/>
                <w:sz w:val="20"/>
                <w:szCs w:val="20"/>
                <w:lang w:val="kk-KZ" w:eastAsia="ru-RU"/>
              </w:rPr>
              <w:t>өтінішхат</w:t>
            </w:r>
            <w:proofErr w:type="spellEnd"/>
            <w:r w:rsidRPr="00C81CBD">
              <w:rPr>
                <w:rFonts w:ascii="Times New Roman" w:eastAsia="Times New Roman" w:hAnsi="Times New Roman" w:cs="Times New Roman"/>
                <w:b/>
                <w:sz w:val="20"/>
                <w:szCs w:val="20"/>
                <w:lang w:val="kk-KZ" w:eastAsia="ru-RU"/>
              </w:rPr>
              <w:t>;</w:t>
            </w:r>
          </w:p>
          <w:p w14:paraId="5B35E388"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3)</w:t>
            </w:r>
            <w:r w:rsidRPr="00C81CBD">
              <w:rPr>
                <w:rFonts w:ascii="Times New Roman" w:eastAsia="Times New Roman" w:hAnsi="Times New Roman" w:cs="Times New Roman"/>
                <w:sz w:val="20"/>
                <w:szCs w:val="20"/>
                <w:lang w:val="kk-KZ" w:eastAsia="ru-RU"/>
              </w:rPr>
              <w:t xml:space="preserve"> акциялары (қатысу үлестері) не мүліктік кешені мынадай құжаттардың көшірмелерін беру объектісі болып табылатын заңды тұлға бойынша:</w:t>
            </w:r>
          </w:p>
          <w:p w14:paraId="3D66C67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заңды тұлғаны мемлекеттік тіркеу (қайта тіркеу) туралы куәлік не анықтама;</w:t>
            </w:r>
          </w:p>
          <w:p w14:paraId="2AD909A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жарғы;</w:t>
            </w:r>
          </w:p>
          <w:p w14:paraId="6353B1D1"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жарияланған акциялар шығарылымын мемлекеттік тіркеу туралы куәлік (акционерлік қоғамдар үшін);</w:t>
            </w:r>
          </w:p>
          <w:p w14:paraId="1CD9859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      </w:t>
            </w:r>
          </w:p>
          <w:p w14:paraId="33BA6174" w14:textId="5FE652C2"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10 (он) күн ішінде республикалық заңды тұлғаны мүліктік кешен ретінде, республикалық меншіктегі акционерлік қоғамдардың акцияларын және жауапкершілігі шектеулі серіктестіктердің жарғылық капиталдарындағы қатысу үлестерін облыстың (республикалық маңызы бар қаланың) коммуналдық меншігіне беру туралы шешім қабылданады, астаналар).</w:t>
            </w:r>
            <w:bookmarkEnd w:id="5"/>
          </w:p>
        </w:tc>
        <w:tc>
          <w:tcPr>
            <w:tcW w:w="2551" w:type="dxa"/>
          </w:tcPr>
          <w:p w14:paraId="103961F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4708E9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D19DC8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42D824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0EACA6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A63ECF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686C33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AFC7FC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3BFE5B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3DC7C3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C952E0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214A92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DA9FD6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D6A65A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5C9A0D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Заңды тұлғаны мемлекеттік меншіктің бір түрінен екеншісіне берудің қаржылық қамтамасыз етілуін растау </w:t>
            </w:r>
            <w:proofErr w:type="spellStart"/>
            <w:r w:rsidRPr="00C81CBD">
              <w:rPr>
                <w:rFonts w:ascii="Times New Roman" w:hAnsi="Times New Roman" w:cs="Times New Roman"/>
                <w:sz w:val="20"/>
                <w:szCs w:val="20"/>
                <w:lang w:val="kk-KZ"/>
              </w:rPr>
              <w:t>масқатында</w:t>
            </w:r>
            <w:proofErr w:type="spellEnd"/>
            <w:r w:rsidRPr="00C81CBD">
              <w:rPr>
                <w:rFonts w:ascii="Times New Roman" w:hAnsi="Times New Roman" w:cs="Times New Roman"/>
                <w:sz w:val="20"/>
                <w:szCs w:val="20"/>
                <w:lang w:val="kk-KZ"/>
              </w:rPr>
              <w:t>.</w:t>
            </w:r>
          </w:p>
          <w:p w14:paraId="132C194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DD32D23" w14:textId="4AA0EE4E"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Процестерді, оның ішінде мемлекеттік мүлік жөніндегі уәкілетті органның шешімдер қабылдауы, тиісті саланың уәкілетті органның келісімін, облысы (республикалық маңызы бар қаланы, астана) әкімінің </w:t>
            </w:r>
            <w:proofErr w:type="spellStart"/>
            <w:r w:rsidRPr="00C81CBD">
              <w:rPr>
                <w:rFonts w:ascii="Times New Roman" w:hAnsi="Times New Roman" w:cs="Times New Roman"/>
                <w:sz w:val="20"/>
                <w:szCs w:val="20"/>
                <w:lang w:val="kk-KZ"/>
              </w:rPr>
              <w:t>өтінішхатын</w:t>
            </w:r>
            <w:proofErr w:type="spellEnd"/>
            <w:r w:rsidRPr="00C81CBD">
              <w:rPr>
                <w:rFonts w:ascii="Times New Roman" w:hAnsi="Times New Roman" w:cs="Times New Roman"/>
                <w:sz w:val="20"/>
                <w:szCs w:val="20"/>
                <w:lang w:val="kk-KZ"/>
              </w:rPr>
              <w:t xml:space="preserve"> ұсынуы автоматтандыру, сондай-ақ олардың </w:t>
            </w:r>
            <w:proofErr w:type="spellStart"/>
            <w:r w:rsidRPr="00C81CBD">
              <w:rPr>
                <w:rFonts w:ascii="Times New Roman" w:hAnsi="Times New Roman" w:cs="Times New Roman"/>
                <w:sz w:val="20"/>
                <w:szCs w:val="20"/>
                <w:lang w:val="kk-KZ"/>
              </w:rPr>
              <w:t>скан</w:t>
            </w:r>
            <w:r>
              <w:rPr>
                <w:rFonts w:ascii="Times New Roman" w:hAnsi="Times New Roman" w:cs="Times New Roman"/>
                <w:sz w:val="20"/>
                <w:szCs w:val="20"/>
                <w:lang w:val="kk-KZ"/>
              </w:rPr>
              <w:t>е</w:t>
            </w:r>
            <w:r w:rsidRPr="00C81CBD">
              <w:rPr>
                <w:rFonts w:ascii="Times New Roman" w:hAnsi="Times New Roman" w:cs="Times New Roman"/>
                <w:sz w:val="20"/>
                <w:szCs w:val="20"/>
                <w:lang w:val="kk-KZ"/>
              </w:rPr>
              <w:t>рленген</w:t>
            </w:r>
            <w:proofErr w:type="spellEnd"/>
            <w:r w:rsidRPr="00C81CBD">
              <w:rPr>
                <w:rFonts w:ascii="Times New Roman" w:hAnsi="Times New Roman" w:cs="Times New Roman"/>
                <w:sz w:val="20"/>
                <w:szCs w:val="20"/>
                <w:lang w:val="kk-KZ"/>
              </w:rPr>
              <w:t xml:space="preserve"> көшірмелерін болдырмау мақсатында.</w:t>
            </w:r>
          </w:p>
          <w:p w14:paraId="497757D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272329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20CAAD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B03EDD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0C7AD1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74730E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12CE67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291379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80DB08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03B339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A37194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ED252C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5BD56F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BBCD7B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6ACF0A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399410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961C91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76C861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961218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E503DF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76510B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B3FA90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4445C3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D93832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F1C283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63FC22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70791B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86E84A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2E4E79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294962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950D59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D1E217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7F7EEB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D8D936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B5CEE1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7261AF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BE4EA9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807940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5C73BE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751882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DDFF57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Шешімнің жобасына заң қызметінің қорытындысын алу, оның түпнұсқалығына тексеру жүргізу және т.б.  қажеттілігін ескере отырып, мемлекеттік мүлік жөніндегі уәкілетті органның мүлікті беру </w:t>
            </w:r>
            <w:r w:rsidRPr="00C81CBD">
              <w:rPr>
                <w:rFonts w:ascii="Times New Roman" w:hAnsi="Times New Roman" w:cs="Times New Roman"/>
                <w:sz w:val="20"/>
                <w:szCs w:val="20"/>
                <w:lang w:val="kk-KZ"/>
              </w:rPr>
              <w:lastRenderedPageBreak/>
              <w:t>туралы шешім қабылдау мерзімін ұлғайту көзделеді.</w:t>
            </w:r>
          </w:p>
          <w:p w14:paraId="73D9894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Редакциялық түзету.</w:t>
            </w:r>
          </w:p>
        </w:tc>
      </w:tr>
      <w:tr w:rsidR="006A39D2" w:rsidRPr="006A39D2" w14:paraId="2DFBE73A" w14:textId="77777777" w:rsidTr="00C81CBD">
        <w:trPr>
          <w:trHeight w:val="2969"/>
        </w:trPr>
        <w:tc>
          <w:tcPr>
            <w:tcW w:w="726" w:type="dxa"/>
          </w:tcPr>
          <w:p w14:paraId="1907EE71"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32FFD7B8" w14:textId="688A345E"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8-тармақ </w:t>
            </w:r>
          </w:p>
        </w:tc>
        <w:tc>
          <w:tcPr>
            <w:tcW w:w="4678" w:type="dxa"/>
          </w:tcPr>
          <w:p w14:paraId="1C0377E0" w14:textId="77777777" w:rsidR="006A39D2" w:rsidRPr="00C81CBD" w:rsidRDefault="006A39D2" w:rsidP="006A39D2">
            <w:pPr>
              <w:pStyle w:val="aa"/>
              <w:spacing w:before="0" w:beforeAutospacing="0" w:after="0" w:afterAutospacing="0"/>
              <w:rPr>
                <w:sz w:val="20"/>
                <w:szCs w:val="20"/>
                <w:lang w:val="kk-KZ"/>
              </w:rPr>
            </w:pPr>
            <w:r w:rsidRPr="00C81CBD">
              <w:rPr>
                <w:b/>
                <w:bCs/>
                <w:sz w:val="20"/>
                <w:szCs w:val="20"/>
                <w:lang w:val="kk-KZ"/>
              </w:rPr>
              <w:t xml:space="preserve">      </w:t>
            </w:r>
            <w:r w:rsidRPr="00C81CBD">
              <w:rPr>
                <w:sz w:val="20"/>
                <w:szCs w:val="20"/>
                <w:lang w:val="kk-KZ"/>
              </w:rPr>
              <w:t xml:space="preserve">8. Республикалық заңды тұлғалардың мүлкі: </w:t>
            </w:r>
          </w:p>
          <w:p w14:paraId="4C1A9189"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берілетін мүлік балансында тұрған республикалық заңды тұлғаны басқаруды жүзеге асыратын тиісті саланың уәкілетті органымен келісілген мемлекеттік мүлік жөніндегі уәкілетті органның шешімі бойынша </w:t>
            </w:r>
            <w:proofErr w:type="spellStart"/>
            <w:r w:rsidRPr="00C81CBD">
              <w:rPr>
                <w:rFonts w:ascii="Times New Roman" w:eastAsia="Times New Roman" w:hAnsi="Times New Roman" w:cs="Times New Roman"/>
                <w:sz w:val="20"/>
                <w:szCs w:val="20"/>
                <w:lang w:val="kk-KZ" w:eastAsia="ru-RU"/>
              </w:rPr>
              <w:t>өтінішхат</w:t>
            </w:r>
            <w:proofErr w:type="spellEnd"/>
            <w:r w:rsidRPr="00C81CBD">
              <w:rPr>
                <w:rFonts w:ascii="Times New Roman" w:eastAsia="Times New Roman" w:hAnsi="Times New Roman" w:cs="Times New Roman"/>
                <w:sz w:val="20"/>
                <w:szCs w:val="20"/>
                <w:lang w:val="kk-KZ" w:eastAsia="ru-RU"/>
              </w:rPr>
              <w:t xml:space="preserve"> негізінде коммуналдық меншікке беріледі.</w:t>
            </w:r>
          </w:p>
          <w:p w14:paraId="324E0159"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Қазақстан Республикасының Ұлттық Банкіне бекітілген мүлік Қазақстан Республикасы Ұлттық Банкінің шешімі бойынша </w:t>
            </w:r>
            <w:proofErr w:type="spellStart"/>
            <w:r w:rsidRPr="00C81CBD">
              <w:rPr>
                <w:rFonts w:ascii="Times New Roman" w:eastAsia="Times New Roman" w:hAnsi="Times New Roman" w:cs="Times New Roman"/>
                <w:sz w:val="20"/>
                <w:szCs w:val="20"/>
                <w:lang w:val="kk-KZ" w:eastAsia="ru-RU"/>
              </w:rPr>
              <w:t>өтінішхат</w:t>
            </w:r>
            <w:proofErr w:type="spellEnd"/>
            <w:r w:rsidRPr="00C81CBD">
              <w:rPr>
                <w:rFonts w:ascii="Times New Roman" w:eastAsia="Times New Roman" w:hAnsi="Times New Roman" w:cs="Times New Roman"/>
                <w:sz w:val="20"/>
                <w:szCs w:val="20"/>
                <w:lang w:val="kk-KZ" w:eastAsia="ru-RU"/>
              </w:rPr>
              <w:t xml:space="preserve"> негізінде коммуналдық меншікке беріледі.</w:t>
            </w:r>
          </w:p>
          <w:p w14:paraId="75967F3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Баланс ұстаушы түгендеу бойынша есептің деректері негізінде электрондық себетке мыналарды қамтитын мемлекеттік мүлік туралы мәліметтерді орналастырады:</w:t>
            </w:r>
          </w:p>
          <w:p w14:paraId="299BFAB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5FEDF0C1"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2) мүлікті коммуналдық меншікке беруге тиісті саланың уәкілетті органы келісімінің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көшірмесі;</w:t>
            </w:r>
          </w:p>
          <w:p w14:paraId="463A17B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3) құқық белгілейтін құжаттардың, кадастрлық паспорттың, жер пайдалану құқығына актінің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3DADC8F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көлік құралын тіркеу туралы куәліктің, техникалық паспорттың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(көлік құралдары, </w:t>
            </w:r>
            <w:r w:rsidRPr="00C81CBD">
              <w:rPr>
                <w:rFonts w:ascii="Times New Roman" w:eastAsia="Times New Roman" w:hAnsi="Times New Roman" w:cs="Times New Roman"/>
                <w:sz w:val="20"/>
                <w:szCs w:val="20"/>
                <w:lang w:val="kk-KZ" w:eastAsia="ru-RU"/>
              </w:rPr>
              <w:lastRenderedPageBreak/>
              <w:t>арнайы техника туралы мәліметтерді электрондық себетке орналастырған кезде);</w:t>
            </w:r>
          </w:p>
          <w:p w14:paraId="4F045A2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коммуналдық заңды тұлғаның атауы. Осы мүлікті беру үшін нақты коммуналдық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7502F4C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коммуналдық меншікке (жылжымайтын мүлік үшін) берілетін мүліктің техникалық жай-күйін түсінуді қамтамасыз ететін фотосуреттер, саны кемінде 5 (бес) дана.</w:t>
            </w:r>
          </w:p>
          <w:p w14:paraId="0D76B25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органдар баланс ұстаушы мемлекеттік мүлік туралы мәліметтерді электрондық себетке орналастырған күннен бастап күнтізбелік 15 (он бес) күн ішінде ЭЦҚ пайдалана отырып қол қойылған мүлікті қабылдауға сервисте </w:t>
            </w:r>
            <w:proofErr w:type="spellStart"/>
            <w:r w:rsidRPr="00C81CBD">
              <w:rPr>
                <w:rFonts w:ascii="Times New Roman" w:eastAsia="Times New Roman" w:hAnsi="Times New Roman" w:cs="Times New Roman"/>
                <w:sz w:val="20"/>
                <w:szCs w:val="20"/>
                <w:lang w:val="kk-KZ" w:eastAsia="ru-RU"/>
              </w:rPr>
              <w:t>өтінім</w:t>
            </w:r>
            <w:proofErr w:type="spellEnd"/>
            <w:r w:rsidRPr="00C81CBD">
              <w:rPr>
                <w:rFonts w:ascii="Times New Roman" w:eastAsia="Times New Roman" w:hAnsi="Times New Roman" w:cs="Times New Roman"/>
                <w:sz w:val="20"/>
                <w:szCs w:val="20"/>
                <w:lang w:val="kk-KZ" w:eastAsia="ru-RU"/>
              </w:rPr>
              <w:t xml:space="preserve"> береді.</w:t>
            </w:r>
          </w:p>
          <w:p w14:paraId="1DA3B6D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Облыстық уәкілетті органдар мүлікті қабылдауға бір өтінімнен артық емес береді.</w:t>
            </w:r>
          </w:p>
          <w:p w14:paraId="2CAA927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органның мүлкін қабылдауға арналған өтінімде осы Қағидалардың 6-тармағында белгіленген </w:t>
            </w:r>
            <w:proofErr w:type="spellStart"/>
            <w:r w:rsidRPr="00C81CBD">
              <w:rPr>
                <w:rFonts w:ascii="Times New Roman" w:eastAsia="Times New Roman" w:hAnsi="Times New Roman" w:cs="Times New Roman"/>
                <w:sz w:val="20"/>
                <w:szCs w:val="20"/>
                <w:lang w:val="kk-KZ" w:eastAsia="ru-RU"/>
              </w:rPr>
              <w:t>өлшемшарттарды</w:t>
            </w:r>
            <w:proofErr w:type="spellEnd"/>
            <w:r w:rsidRPr="00C81CBD">
              <w:rPr>
                <w:rFonts w:ascii="Times New Roman" w:eastAsia="Times New Roman" w:hAnsi="Times New Roman" w:cs="Times New Roman"/>
                <w:sz w:val="20"/>
                <w:szCs w:val="20"/>
                <w:lang w:val="kk-KZ" w:eastAsia="ru-RU"/>
              </w:rPr>
              <w:t xml:space="preserve"> ескере отырып, мүлікті бекіту болжанатын коммуналдық заңды тұлға көрсетіледі </w:t>
            </w:r>
            <w:r w:rsidRPr="00C81CBD">
              <w:rPr>
                <w:rFonts w:ascii="Times New Roman" w:eastAsia="Times New Roman" w:hAnsi="Times New Roman" w:cs="Times New Roman"/>
                <w:b/>
                <w:sz w:val="20"/>
                <w:szCs w:val="20"/>
                <w:lang w:val="kk-KZ" w:eastAsia="ru-RU"/>
              </w:rPr>
              <w:t>және</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b/>
                <w:sz w:val="20"/>
                <w:szCs w:val="20"/>
                <w:lang w:val="kk-KZ" w:eastAsia="ru-RU"/>
              </w:rPr>
              <w:t>өтінішхаттың</w:t>
            </w:r>
            <w:proofErr w:type="spellEnd"/>
            <w:r w:rsidRPr="00C81CBD">
              <w:rPr>
                <w:rFonts w:ascii="Times New Roman" w:eastAsia="Times New Roman" w:hAnsi="Times New Roman" w:cs="Times New Roman"/>
                <w:b/>
                <w:sz w:val="20"/>
                <w:szCs w:val="20"/>
                <w:lang w:val="kk-KZ" w:eastAsia="ru-RU"/>
              </w:rPr>
              <w:t xml:space="preserve">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көшірмесі бекітіледі</w:t>
            </w:r>
            <w:r w:rsidRPr="00C81CBD">
              <w:rPr>
                <w:rFonts w:ascii="Times New Roman" w:eastAsia="Times New Roman" w:hAnsi="Times New Roman" w:cs="Times New Roman"/>
                <w:sz w:val="20"/>
                <w:szCs w:val="20"/>
                <w:lang w:val="kk-KZ" w:eastAsia="ru-RU"/>
              </w:rPr>
              <w:t>.</w:t>
            </w:r>
          </w:p>
          <w:p w14:paraId="26C21E8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электрондық себетке орналастырған күннен бастап күнтізбелік 15 (он бес) күн өткен соң мемлекеттік мүлік жөніндегі уәкілетті орган немесе Қазақстан Республикасының Ұлттық Банкі </w:t>
            </w:r>
            <w:r w:rsidRPr="00C81CBD">
              <w:rPr>
                <w:rFonts w:ascii="Times New Roman" w:eastAsia="Times New Roman" w:hAnsi="Times New Roman" w:cs="Times New Roman"/>
                <w:bCs/>
                <w:sz w:val="20"/>
                <w:szCs w:val="20"/>
                <w:lang w:val="kk-KZ" w:eastAsia="ru-RU"/>
              </w:rPr>
              <w:t xml:space="preserve">10 (он) жұмыс </w:t>
            </w:r>
            <w:r w:rsidRPr="00C81CBD">
              <w:rPr>
                <w:rFonts w:ascii="Times New Roman" w:eastAsia="Times New Roman" w:hAnsi="Times New Roman" w:cs="Times New Roman"/>
                <w:sz w:val="20"/>
                <w:szCs w:val="20"/>
                <w:lang w:val="kk-KZ" w:eastAsia="ru-RU"/>
              </w:rPr>
              <w:t>күні ішінде мүлікті қабылдауға арналған өтінімдерді және оларға қоса берілген құжаттарды қарайды және республикалық заңды тұлғалардың мүлкін коммуналдық меншікке беру туралы шешім қабылдайды.</w:t>
            </w:r>
          </w:p>
          <w:p w14:paraId="0019CA1C" w14:textId="77777777" w:rsidR="006A39D2" w:rsidRPr="00C81CBD" w:rsidRDefault="006A39D2" w:rsidP="006A39D2">
            <w:pPr>
              <w:spacing w:line="240" w:lineRule="auto"/>
              <w:jc w:val="both"/>
              <w:rPr>
                <w:rFonts w:ascii="Times New Roman" w:hAnsi="Times New Roman" w:cs="Times New Roman"/>
                <w:b/>
                <w:bCs/>
                <w:sz w:val="20"/>
                <w:szCs w:val="20"/>
                <w:lang w:val="kk-KZ"/>
              </w:rPr>
            </w:pPr>
            <w:r w:rsidRPr="00C81CBD">
              <w:rPr>
                <w:rFonts w:ascii="Times New Roman" w:eastAsia="Times New Roman" w:hAnsi="Times New Roman" w:cs="Times New Roman"/>
                <w:sz w:val="20"/>
                <w:szCs w:val="20"/>
                <w:lang w:val="kk-KZ" w:eastAsia="ru-RU"/>
              </w:rPr>
              <w:lastRenderedPageBreak/>
              <w:t xml:space="preserve">      </w:t>
            </w:r>
            <w:r w:rsidRPr="00C81CBD">
              <w:rPr>
                <w:rFonts w:ascii="Times New Roman" w:eastAsia="Times New Roman" w:hAnsi="Times New Roman" w:cs="Times New Roman"/>
                <w:b/>
                <w:sz w:val="20"/>
                <w:szCs w:val="20"/>
                <w:lang w:val="kk-KZ" w:eastAsia="ru-RU"/>
              </w:rPr>
              <w:t xml:space="preserve">Мүлікті қабылдауға бірнеше </w:t>
            </w:r>
            <w:proofErr w:type="spellStart"/>
            <w:r w:rsidRPr="00C81CBD">
              <w:rPr>
                <w:rFonts w:ascii="Times New Roman" w:eastAsia="Times New Roman" w:hAnsi="Times New Roman" w:cs="Times New Roman"/>
                <w:b/>
                <w:sz w:val="20"/>
                <w:szCs w:val="20"/>
                <w:lang w:val="kk-KZ" w:eastAsia="ru-RU"/>
              </w:rPr>
              <w:t>өтінім</w:t>
            </w:r>
            <w:proofErr w:type="spellEnd"/>
            <w:r w:rsidRPr="00C81CBD">
              <w:rPr>
                <w:rFonts w:ascii="Times New Roman" w:eastAsia="Times New Roman" w:hAnsi="Times New Roman" w:cs="Times New Roman"/>
                <w:b/>
                <w:sz w:val="20"/>
                <w:szCs w:val="20"/>
                <w:lang w:val="kk-KZ" w:eastAsia="ru-RU"/>
              </w:rPr>
              <w:t xml:space="preserve"> болған кезде осы Қағидалардың 6-тармағында белгіленген </w:t>
            </w:r>
            <w:proofErr w:type="spellStart"/>
            <w:r w:rsidRPr="00C81CBD">
              <w:rPr>
                <w:rFonts w:ascii="Times New Roman" w:eastAsia="Times New Roman" w:hAnsi="Times New Roman" w:cs="Times New Roman"/>
                <w:b/>
                <w:sz w:val="20"/>
                <w:szCs w:val="20"/>
                <w:lang w:val="kk-KZ" w:eastAsia="ru-RU"/>
              </w:rPr>
              <w:t>өлшемшарттарға</w:t>
            </w:r>
            <w:proofErr w:type="spellEnd"/>
            <w:r w:rsidRPr="00C81CBD">
              <w:rPr>
                <w:rFonts w:ascii="Times New Roman" w:eastAsia="Times New Roman" w:hAnsi="Times New Roman" w:cs="Times New Roman"/>
                <w:b/>
                <w:sz w:val="20"/>
                <w:szCs w:val="20"/>
                <w:lang w:val="kk-KZ" w:eastAsia="ru-RU"/>
              </w:rPr>
              <w:t xml:space="preserve"> сәйкес келген жағдайда бірінші болып </w:t>
            </w:r>
            <w:proofErr w:type="spellStart"/>
            <w:r w:rsidRPr="00C81CBD">
              <w:rPr>
                <w:rFonts w:ascii="Times New Roman" w:eastAsia="Times New Roman" w:hAnsi="Times New Roman" w:cs="Times New Roman"/>
                <w:b/>
                <w:sz w:val="20"/>
                <w:szCs w:val="20"/>
                <w:lang w:val="kk-KZ" w:eastAsia="ru-RU"/>
              </w:rPr>
              <w:t>өтінім</w:t>
            </w:r>
            <w:proofErr w:type="spellEnd"/>
            <w:r w:rsidRPr="00C81CBD">
              <w:rPr>
                <w:rFonts w:ascii="Times New Roman" w:eastAsia="Times New Roman" w:hAnsi="Times New Roman" w:cs="Times New Roman"/>
                <w:b/>
                <w:sz w:val="20"/>
                <w:szCs w:val="20"/>
                <w:lang w:val="kk-KZ" w:eastAsia="ru-RU"/>
              </w:rPr>
              <w:t xml:space="preserve"> берген облыстық уәкілетті орган басымдықты пайдаланады.</w:t>
            </w:r>
          </w:p>
        </w:tc>
        <w:tc>
          <w:tcPr>
            <w:tcW w:w="4962" w:type="dxa"/>
          </w:tcPr>
          <w:p w14:paraId="3A4B4A1A"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8. </w:t>
            </w:r>
            <w:bookmarkStart w:id="6" w:name="_Hlk227322066"/>
            <w:r w:rsidRPr="00C81CBD">
              <w:rPr>
                <w:rFonts w:ascii="Times New Roman" w:eastAsia="Times New Roman" w:hAnsi="Times New Roman" w:cs="Times New Roman"/>
                <w:sz w:val="20"/>
                <w:szCs w:val="20"/>
                <w:lang w:val="kk-KZ" w:eastAsia="ru-RU"/>
              </w:rPr>
              <w:t xml:space="preserve">Республикалық заңды тұлғалардың мүлкі: </w:t>
            </w:r>
          </w:p>
          <w:p w14:paraId="75669EC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берілетін мүлік балансында тұрған республикалық заңды тұлғаны басқаруды жүзеге асыратын тиісті саланың уәкілетті органымен келісілген мемлекеттік мүлік жөніндегі уәкілетті органның шешімі бойынша </w:t>
            </w:r>
            <w:proofErr w:type="spellStart"/>
            <w:r w:rsidRPr="00C81CBD">
              <w:rPr>
                <w:rFonts w:ascii="Times New Roman" w:eastAsia="Times New Roman" w:hAnsi="Times New Roman" w:cs="Times New Roman"/>
                <w:sz w:val="20"/>
                <w:szCs w:val="20"/>
                <w:lang w:val="kk-KZ" w:eastAsia="ru-RU"/>
              </w:rPr>
              <w:t>өтінішхат</w:t>
            </w:r>
            <w:proofErr w:type="spellEnd"/>
            <w:r w:rsidRPr="00C81CBD">
              <w:rPr>
                <w:rFonts w:ascii="Times New Roman" w:eastAsia="Times New Roman" w:hAnsi="Times New Roman" w:cs="Times New Roman"/>
                <w:sz w:val="20"/>
                <w:szCs w:val="20"/>
                <w:lang w:val="kk-KZ" w:eastAsia="ru-RU"/>
              </w:rPr>
              <w:t xml:space="preserve"> негізінде коммуналдық меншікке беріледі.</w:t>
            </w:r>
          </w:p>
          <w:p w14:paraId="7CE76375"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Мемлекеттік мүлік жөніндегі уәкілетті органның шешімі, тиісті саланың уәкілетті органның келісімі және </w:t>
            </w:r>
            <w:proofErr w:type="spellStart"/>
            <w:r w:rsidRPr="00C81CBD">
              <w:rPr>
                <w:rFonts w:ascii="Times New Roman" w:eastAsia="Times New Roman" w:hAnsi="Times New Roman" w:cs="Times New Roman"/>
                <w:b/>
                <w:sz w:val="20"/>
                <w:szCs w:val="20"/>
                <w:lang w:val="kk-KZ" w:eastAsia="ru-RU"/>
              </w:rPr>
              <w:t>өтінішхат</w:t>
            </w:r>
            <w:proofErr w:type="spellEnd"/>
            <w:r w:rsidRPr="00C81CBD">
              <w:rPr>
                <w:rFonts w:ascii="Times New Roman" w:eastAsia="Times New Roman" w:hAnsi="Times New Roman" w:cs="Times New Roman"/>
                <w:b/>
                <w:sz w:val="20"/>
                <w:szCs w:val="20"/>
                <w:lang w:val="kk-KZ" w:eastAsia="ru-RU"/>
              </w:rPr>
              <w:t xml:space="preserve"> Сервисте қалыптастырылады және ЭЦҚ пайдалана отырып қол қойылады.</w:t>
            </w:r>
          </w:p>
          <w:p w14:paraId="53DF6DD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Қазақстан Республикасының Ұлттық Банкіне бекітілген мүлік Қазақстан Республикасы Ұлттық Банкінің шешімі бойынша </w:t>
            </w:r>
            <w:proofErr w:type="spellStart"/>
            <w:r w:rsidRPr="00C81CBD">
              <w:rPr>
                <w:rFonts w:ascii="Times New Roman" w:eastAsia="Times New Roman" w:hAnsi="Times New Roman" w:cs="Times New Roman"/>
                <w:sz w:val="20"/>
                <w:szCs w:val="20"/>
                <w:lang w:val="kk-KZ" w:eastAsia="ru-RU"/>
              </w:rPr>
              <w:t>өтінішхат</w:t>
            </w:r>
            <w:proofErr w:type="spellEnd"/>
            <w:r w:rsidRPr="00C81CBD">
              <w:rPr>
                <w:rFonts w:ascii="Times New Roman" w:eastAsia="Times New Roman" w:hAnsi="Times New Roman" w:cs="Times New Roman"/>
                <w:sz w:val="20"/>
                <w:szCs w:val="20"/>
                <w:lang w:val="kk-KZ" w:eastAsia="ru-RU"/>
              </w:rPr>
              <w:t xml:space="preserve"> негізінде коммуналдық меншікке беріледі.</w:t>
            </w:r>
          </w:p>
          <w:p w14:paraId="3D86F348"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түгендеу бойынша есептің деректері негізінде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мыналарды қамтитын мемлекеттік мүлік туралы мәліметтерді орналастырады:</w:t>
            </w:r>
          </w:p>
          <w:p w14:paraId="7D2FE0E0"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30D2FBC5"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мүлікті коммуналдық меншікке беруге тиісті саланың уәкілетті органын келісу;</w:t>
            </w:r>
          </w:p>
          <w:p w14:paraId="29117AE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1EA59F15"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4) көлік құралын тіркеу туралы куәліктің, техникалық паспорттың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(көлік құралдары, арнайы техника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52D498F5"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коммуналдық заңды тұлғаның атауы. Осы мүлікті беру үшін нақты коммуналдық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40FCCEEA"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коммуналдық меншікке (жылжымайтын мүлік үшін) берілетін мүліктің техникалық жай-күйін түсінуді қамтамасыз ететін фотосуреттер, саны кемінде 5 (бес) дана.</w:t>
            </w:r>
          </w:p>
          <w:p w14:paraId="3D9AADA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органдар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ішінде ЭЦҚ пайдалана отырып қол қойылған мүлікті қабылдауға сервисте </w:t>
            </w:r>
            <w:proofErr w:type="spellStart"/>
            <w:r w:rsidRPr="00C81CBD">
              <w:rPr>
                <w:rFonts w:ascii="Times New Roman" w:eastAsia="Times New Roman" w:hAnsi="Times New Roman" w:cs="Times New Roman"/>
                <w:sz w:val="20"/>
                <w:szCs w:val="20"/>
                <w:lang w:val="kk-KZ" w:eastAsia="ru-RU"/>
              </w:rPr>
              <w:t>өтінім</w:t>
            </w:r>
            <w:proofErr w:type="spellEnd"/>
            <w:r w:rsidRPr="00C81CBD">
              <w:rPr>
                <w:rFonts w:ascii="Times New Roman" w:eastAsia="Times New Roman" w:hAnsi="Times New Roman" w:cs="Times New Roman"/>
                <w:sz w:val="20"/>
                <w:szCs w:val="20"/>
                <w:lang w:val="kk-KZ" w:eastAsia="ru-RU"/>
              </w:rPr>
              <w:t xml:space="preserve"> береді.</w:t>
            </w:r>
          </w:p>
          <w:p w14:paraId="7205379C"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Облыстық уәкілетті органдар мүлікті қабылдауға бір өтінімнен артық емес береді.</w:t>
            </w:r>
          </w:p>
          <w:p w14:paraId="4D33483E"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Облыстық уәкілетті органның мүлкін қабылдауға арналған өтінімде осы Қағидалардың 6-тармағында белгіленген </w:t>
            </w:r>
            <w:proofErr w:type="spellStart"/>
            <w:r w:rsidRPr="00C81CBD">
              <w:rPr>
                <w:rFonts w:ascii="Times New Roman" w:eastAsia="Times New Roman" w:hAnsi="Times New Roman" w:cs="Times New Roman"/>
                <w:sz w:val="20"/>
                <w:szCs w:val="20"/>
                <w:lang w:val="kk-KZ" w:eastAsia="ru-RU"/>
              </w:rPr>
              <w:t>өлшемшарттарды</w:t>
            </w:r>
            <w:proofErr w:type="spellEnd"/>
            <w:r w:rsidRPr="00C81CBD">
              <w:rPr>
                <w:rFonts w:ascii="Times New Roman" w:eastAsia="Times New Roman" w:hAnsi="Times New Roman" w:cs="Times New Roman"/>
                <w:sz w:val="20"/>
                <w:szCs w:val="20"/>
                <w:lang w:val="kk-KZ" w:eastAsia="ru-RU"/>
              </w:rPr>
              <w:t xml:space="preserve"> ескере отырып, мүлікті бекіту болжанатын коммуналдық заңды тұлға көрсетіледі және </w:t>
            </w:r>
            <w:r w:rsidRPr="00C81CBD">
              <w:rPr>
                <w:rFonts w:ascii="Times New Roman" w:eastAsia="Times New Roman" w:hAnsi="Times New Roman" w:cs="Times New Roman"/>
                <w:b/>
                <w:sz w:val="20"/>
                <w:szCs w:val="20"/>
                <w:lang w:val="kk-KZ" w:eastAsia="ru-RU"/>
              </w:rPr>
              <w:t xml:space="preserve">Сервисте қалыптастырылған және ЭЦҚ пайдалана отырып қол қойылған </w:t>
            </w:r>
            <w:proofErr w:type="spellStart"/>
            <w:r w:rsidRPr="00C81CBD">
              <w:rPr>
                <w:rFonts w:ascii="Times New Roman" w:eastAsia="Times New Roman" w:hAnsi="Times New Roman" w:cs="Times New Roman"/>
                <w:b/>
                <w:sz w:val="20"/>
                <w:szCs w:val="20"/>
                <w:lang w:val="kk-KZ" w:eastAsia="ru-RU"/>
              </w:rPr>
              <w:t>өтінішхат</w:t>
            </w:r>
            <w:proofErr w:type="spellEnd"/>
            <w:r w:rsidRPr="00C81CBD">
              <w:rPr>
                <w:rFonts w:ascii="Times New Roman" w:eastAsia="Times New Roman" w:hAnsi="Times New Roman" w:cs="Times New Roman"/>
                <w:b/>
                <w:sz w:val="20"/>
                <w:szCs w:val="20"/>
                <w:lang w:val="kk-KZ" w:eastAsia="ru-RU"/>
              </w:rPr>
              <w:t xml:space="preserve"> бекітіледі.</w:t>
            </w:r>
          </w:p>
          <w:p w14:paraId="43675401"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Облыстық уәкілетті органның өтінімнің келіп түскені туралы </w:t>
            </w:r>
            <w:r>
              <w:rPr>
                <w:rFonts w:ascii="Times New Roman" w:eastAsia="Times New Roman" w:hAnsi="Times New Roman" w:cs="Times New Roman"/>
                <w:b/>
                <w:sz w:val="20"/>
                <w:szCs w:val="20"/>
                <w:lang w:val="kk-KZ" w:eastAsia="ru-RU"/>
              </w:rPr>
              <w:t xml:space="preserve">электрондық  </w:t>
            </w:r>
            <w:r w:rsidRPr="00C81CBD">
              <w:rPr>
                <w:rFonts w:ascii="Times New Roman" w:eastAsia="Times New Roman" w:hAnsi="Times New Roman" w:cs="Times New Roman"/>
                <w:b/>
                <w:sz w:val="20"/>
                <w:szCs w:val="20"/>
                <w:lang w:val="kk-KZ" w:eastAsia="ru-RU"/>
              </w:rPr>
              <w:t xml:space="preserve"> хабарлама Сервис арқылы мемлекеттік мүлік жөніндегі органның </w:t>
            </w:r>
            <w:r>
              <w:rPr>
                <w:rFonts w:ascii="Times New Roman" w:eastAsia="Times New Roman" w:hAnsi="Times New Roman" w:cs="Times New Roman"/>
                <w:b/>
                <w:sz w:val="20"/>
                <w:szCs w:val="20"/>
                <w:lang w:val="kk-KZ" w:eastAsia="ru-RU"/>
              </w:rPr>
              <w:t xml:space="preserve">электрондық  </w:t>
            </w:r>
            <w:r w:rsidRPr="00C81CBD">
              <w:rPr>
                <w:rFonts w:ascii="Times New Roman" w:eastAsia="Times New Roman" w:hAnsi="Times New Roman" w:cs="Times New Roman"/>
                <w:b/>
                <w:sz w:val="20"/>
                <w:szCs w:val="20"/>
                <w:lang w:val="kk-KZ" w:eastAsia="ru-RU"/>
              </w:rPr>
              <w:t xml:space="preserve"> поштасына жіберіледі.</w:t>
            </w:r>
          </w:p>
          <w:p w14:paraId="15A9FC5B" w14:textId="6E0E9043"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өткен соң мемлекеттік мүлік жөніндегі уәкілетті орган немесе Қазақстан Республикасының Ұлттық Банкі 10 (он) </w:t>
            </w:r>
            <w:r w:rsidRPr="00C81CBD">
              <w:rPr>
                <w:rFonts w:ascii="Times New Roman" w:eastAsia="Times New Roman" w:hAnsi="Times New Roman" w:cs="Times New Roman"/>
                <w:sz w:val="20"/>
                <w:szCs w:val="20"/>
                <w:lang w:val="kk-KZ" w:eastAsia="ru-RU"/>
              </w:rPr>
              <w:lastRenderedPageBreak/>
              <w:t>жұмыс күні ішінде мүлікті қабылдауға арналған өтінімдерді және оларға қоса берілген құжаттарды қарайды және республикалық заңды тұлғалардың мүлкін коммуналдық меншікке беру туралы шешім қабылдайды</w:t>
            </w:r>
            <w:bookmarkEnd w:id="6"/>
            <w:r w:rsidRPr="00C81CBD">
              <w:rPr>
                <w:rFonts w:ascii="Times New Roman" w:eastAsia="Times New Roman" w:hAnsi="Times New Roman" w:cs="Times New Roman"/>
                <w:sz w:val="20"/>
                <w:szCs w:val="20"/>
                <w:lang w:val="kk-KZ" w:eastAsia="ru-RU"/>
              </w:rPr>
              <w:t>. </w:t>
            </w:r>
          </w:p>
        </w:tc>
        <w:tc>
          <w:tcPr>
            <w:tcW w:w="2551" w:type="dxa"/>
          </w:tcPr>
          <w:p w14:paraId="3542DB0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Процестерді, оның ішінде мемлекеттік мүлік жөніндегі уәкілетті органның шешімдер қабылдауы, мүлікті беру туралы тиісті саланың уәкілетті органның келісімін, облысы (республикалық маңызы бар қаланы, астана) әкімінің </w:t>
            </w:r>
            <w:proofErr w:type="spellStart"/>
            <w:r w:rsidRPr="00C81CBD">
              <w:rPr>
                <w:rFonts w:ascii="Times New Roman" w:hAnsi="Times New Roman" w:cs="Times New Roman"/>
                <w:sz w:val="20"/>
                <w:szCs w:val="20"/>
                <w:lang w:val="kk-KZ"/>
              </w:rPr>
              <w:t>өтінішхатын</w:t>
            </w:r>
            <w:proofErr w:type="spellEnd"/>
            <w:r w:rsidRPr="00C81CBD">
              <w:rPr>
                <w:rFonts w:ascii="Times New Roman" w:hAnsi="Times New Roman" w:cs="Times New Roman"/>
                <w:sz w:val="20"/>
                <w:szCs w:val="20"/>
                <w:lang w:val="kk-KZ"/>
              </w:rPr>
              <w:t xml:space="preserve"> ұсынуы автоматтандыру, олардың </w:t>
            </w:r>
            <w:proofErr w:type="spellStart"/>
            <w:r w:rsidRPr="00C81CBD">
              <w:rPr>
                <w:rFonts w:ascii="Times New Roman" w:hAnsi="Times New Roman" w:cs="Times New Roman"/>
                <w:sz w:val="20"/>
                <w:szCs w:val="20"/>
                <w:lang w:val="kk-KZ"/>
              </w:rPr>
              <w:t>сканирленген</w:t>
            </w:r>
            <w:proofErr w:type="spellEnd"/>
            <w:r w:rsidRPr="00C81CBD">
              <w:rPr>
                <w:rFonts w:ascii="Times New Roman" w:hAnsi="Times New Roman" w:cs="Times New Roman"/>
                <w:sz w:val="20"/>
                <w:szCs w:val="20"/>
                <w:lang w:val="kk-KZ"/>
              </w:rPr>
              <w:t xml:space="preserve"> көшірмелерін болдырмау,  сондай-ақ мемлекеттік мүлік жөніндегі уәкілетті органға келіп түскен өтінімдер туралы хабарламалар жіберу мақсатында.</w:t>
            </w:r>
          </w:p>
          <w:p w14:paraId="60DA005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Сонымен қатар заң қызметінің қорытындысын алу, оның </w:t>
            </w:r>
            <w:proofErr w:type="spellStart"/>
            <w:r w:rsidRPr="00C81CBD">
              <w:rPr>
                <w:rFonts w:ascii="Times New Roman" w:hAnsi="Times New Roman" w:cs="Times New Roman"/>
                <w:sz w:val="20"/>
                <w:szCs w:val="20"/>
                <w:lang w:val="kk-KZ"/>
              </w:rPr>
              <w:t>түпнұсқаулығына</w:t>
            </w:r>
            <w:proofErr w:type="spellEnd"/>
            <w:r w:rsidRPr="00C81CBD">
              <w:rPr>
                <w:rFonts w:ascii="Times New Roman" w:hAnsi="Times New Roman" w:cs="Times New Roman"/>
                <w:sz w:val="20"/>
                <w:szCs w:val="20"/>
                <w:lang w:val="kk-KZ"/>
              </w:rPr>
              <w:t xml:space="preserve"> тексеру жүргізу және т.б. қажеттілігін ескере отырып, мемлекеттік мүлік жөніндегі уәкілетті органның мүлікті беру туралы шешім қабылдау мерзімін ұлғайту көзделеді.</w:t>
            </w:r>
          </w:p>
          <w:p w14:paraId="264D326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A925BF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BE03EA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4D0274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07F480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tc>
      </w:tr>
      <w:tr w:rsidR="006A39D2" w:rsidRPr="00C81CBD" w14:paraId="64FBF66A" w14:textId="77777777" w:rsidTr="00C81CBD">
        <w:tc>
          <w:tcPr>
            <w:tcW w:w="726" w:type="dxa"/>
          </w:tcPr>
          <w:p w14:paraId="6E56CAEC"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0EB04CE7" w14:textId="605314EE"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9-тармақ</w:t>
            </w:r>
          </w:p>
        </w:tc>
        <w:tc>
          <w:tcPr>
            <w:tcW w:w="4678" w:type="dxa"/>
          </w:tcPr>
          <w:p w14:paraId="1C82FA79"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xml:space="preserve">      9. Коммуналдық меншіктегі мүліктік кешендер, акционерлік қоғамдардың акциялары және жауапкершілігі шектеулі серіктестіктердің жарғылық капиталдарына қатысу үлестері ретінде коммуналдық заңды тұлғалар облыс (республикалық маңызы бар қала, астана) әкімдігінің қаулысы және мемлекеттік мүлік жөніндегі уәкілетті органның қабылдау туралы шешімі негізінде республикалық меншікке беріледі.</w:t>
            </w:r>
          </w:p>
          <w:p w14:paraId="67CFA6CB"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Облыстық уәкілетті орган коммуналдық заңды тұлғаны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үшін электрондық себетке орналастырады:</w:t>
            </w:r>
          </w:p>
          <w:p w14:paraId="243EB019"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1) меншік иесі туралы мәліметтер (атауы, пошталық мекенжайы, телефоны, факсы, е-</w:t>
            </w:r>
            <w:proofErr w:type="spellStart"/>
            <w:r w:rsidRPr="00C81CBD">
              <w:rPr>
                <w:sz w:val="20"/>
                <w:szCs w:val="20"/>
                <w:lang w:val="kk-KZ"/>
              </w:rPr>
              <w:t>mail</w:t>
            </w:r>
            <w:proofErr w:type="spellEnd"/>
            <w:r w:rsidRPr="00C81CBD">
              <w:rPr>
                <w:sz w:val="20"/>
                <w:szCs w:val="20"/>
                <w:lang w:val="kk-KZ"/>
              </w:rPr>
              <w:t>);</w:t>
            </w:r>
          </w:p>
          <w:p w14:paraId="13F671EC"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2) акциялары (қатысу үлестері) не мүліктік кешені мынадай құжаттардың көшірмелерін беру объектісі болып табылатын заңды тұлға бойынша:</w:t>
            </w:r>
          </w:p>
          <w:p w14:paraId="707D1F1B"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заңды тұлғаны мемлекеттік тіркеу (қайта тіркеу) туралы куәлік не анықтама;</w:t>
            </w:r>
          </w:p>
          <w:p w14:paraId="0B1F4DBE"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жарғы;</w:t>
            </w:r>
          </w:p>
          <w:p w14:paraId="4AF61A1C"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lastRenderedPageBreak/>
              <w:t>      жарияланған акциялар шығарылымын мемлекеттік тіркеу туралы куәлік (акционерлік қоғамдар үшін);</w:t>
            </w:r>
          </w:p>
          <w:p w14:paraId="5E5484D4"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электрондық (</w:t>
            </w:r>
            <w:proofErr w:type="spellStart"/>
            <w:r w:rsidRPr="00C81CBD">
              <w:rPr>
                <w:sz w:val="20"/>
                <w:szCs w:val="20"/>
                <w:lang w:val="kk-KZ"/>
              </w:rPr>
              <w:t>сканерленген</w:t>
            </w:r>
            <w:proofErr w:type="spellEnd"/>
            <w:r w:rsidRPr="00C81CBD">
              <w:rPr>
                <w:sz w:val="20"/>
                <w:szCs w:val="20"/>
                <w:lang w:val="kk-KZ"/>
              </w:rPr>
              <w:t>)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6B789EFE" w14:textId="77777777" w:rsidR="006A39D2" w:rsidRPr="00C81CBD" w:rsidRDefault="006A39D2" w:rsidP="006A39D2">
            <w:pPr>
              <w:pStyle w:val="aa"/>
              <w:spacing w:before="0" w:beforeAutospacing="0" w:after="0" w:afterAutospacing="0"/>
              <w:jc w:val="both"/>
              <w:rPr>
                <w:b/>
                <w:sz w:val="20"/>
                <w:szCs w:val="20"/>
                <w:lang w:val="kk-KZ"/>
              </w:rPr>
            </w:pPr>
            <w:r w:rsidRPr="00C81CBD">
              <w:rPr>
                <w:sz w:val="20"/>
                <w:szCs w:val="20"/>
                <w:lang w:val="kk-KZ"/>
              </w:rPr>
              <w:t xml:space="preserve">      </w:t>
            </w:r>
            <w:r w:rsidRPr="00C81CBD">
              <w:rPr>
                <w:b/>
                <w:sz w:val="20"/>
                <w:szCs w:val="20"/>
                <w:lang w:val="kk-KZ"/>
              </w:rPr>
              <w:t>3) коммуналдық заңды тұлғаны мүліктік кешен ретінде берудің тиісті саласы уәкілетті органының, акционерлік қоғамдардың акцияларының және коммуналдық меншіктегі жауапкершілігі шектеулі серіктестіктердің жарғылық капиталдарындағы қатысу үлестерінің республикалық меншікке келісуінің электрондық (</w:t>
            </w:r>
            <w:proofErr w:type="spellStart"/>
            <w:r w:rsidRPr="00C81CBD">
              <w:rPr>
                <w:b/>
                <w:sz w:val="20"/>
                <w:szCs w:val="20"/>
                <w:lang w:val="kk-KZ"/>
              </w:rPr>
              <w:t>сканерленген</w:t>
            </w:r>
            <w:proofErr w:type="spellEnd"/>
            <w:r w:rsidRPr="00C81CBD">
              <w:rPr>
                <w:b/>
                <w:sz w:val="20"/>
                <w:szCs w:val="20"/>
                <w:lang w:val="kk-KZ"/>
              </w:rPr>
              <w:t>) көшірмелері;</w:t>
            </w:r>
          </w:p>
          <w:p w14:paraId="0D785848"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4) коммуналдық мемлекеттік кәсіпорынды мүліктік кешен ретінде беру туралы облыс (республикалық маңызы бар қала, астана) әкімдігі қаулысының электрондық (</w:t>
            </w:r>
            <w:proofErr w:type="spellStart"/>
            <w:r w:rsidRPr="00C81CBD">
              <w:rPr>
                <w:sz w:val="20"/>
                <w:szCs w:val="20"/>
                <w:lang w:val="kk-KZ"/>
              </w:rPr>
              <w:t>сканерленген</w:t>
            </w:r>
            <w:proofErr w:type="spellEnd"/>
            <w:r w:rsidRPr="00C81CBD">
              <w:rPr>
                <w:sz w:val="20"/>
                <w:szCs w:val="20"/>
                <w:lang w:val="kk-KZ"/>
              </w:rPr>
              <w:t>) көшірмелері, коммуналдық меншіктегі акционерлік қоғамдардың акциялары және жауапкершілігі шектеулі серіктестіктердің жарғылық капиталдарындағы қатысу үлестері республикалық меншікке беріледі.</w:t>
            </w:r>
          </w:p>
          <w:p w14:paraId="5CDF8C1C"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xml:space="preserve">      Электрондық себетке орналастырылған құжаттарды қарау қорытындылары бойынша мемлекеттік мүлік жөніндегі уәкілетті орган электрондық себетке құжаттар орналастырылған күннен бастап күнтізбелік </w:t>
            </w:r>
            <w:r w:rsidRPr="00C81CBD">
              <w:rPr>
                <w:bCs/>
                <w:sz w:val="20"/>
                <w:szCs w:val="20"/>
                <w:lang w:val="kk-KZ"/>
              </w:rPr>
              <w:t>10 (он)</w:t>
            </w:r>
            <w:r w:rsidRPr="00C81CBD">
              <w:rPr>
                <w:sz w:val="20"/>
                <w:szCs w:val="20"/>
                <w:lang w:val="kk-KZ"/>
              </w:rPr>
              <w:t xml:space="preserve"> күн ішінде коммуналдық мемлекеттік кәсіпорынды мүліктік </w:t>
            </w:r>
            <w:r w:rsidRPr="00C81CBD">
              <w:rPr>
                <w:sz w:val="20"/>
                <w:szCs w:val="20"/>
                <w:lang w:val="kk-KZ"/>
              </w:rPr>
              <w:lastRenderedPageBreak/>
              <w:t>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қабылдау туралы шешім қабылданады.</w:t>
            </w:r>
          </w:p>
          <w:p w14:paraId="070EF2BB" w14:textId="77777777" w:rsidR="006A39D2" w:rsidRPr="00C81CBD" w:rsidRDefault="006A39D2" w:rsidP="006A39D2">
            <w:pPr>
              <w:spacing w:line="240" w:lineRule="auto"/>
              <w:ind w:firstLine="312"/>
              <w:jc w:val="both"/>
              <w:rPr>
                <w:rFonts w:ascii="Times New Roman" w:eastAsia="Times New Roman" w:hAnsi="Times New Roman" w:cs="Times New Roman"/>
                <w:color w:val="000000"/>
                <w:sz w:val="20"/>
                <w:szCs w:val="20"/>
                <w:lang w:val="kk-KZ"/>
              </w:rPr>
            </w:pPr>
            <w:r w:rsidRPr="00C81CBD">
              <w:rPr>
                <w:rFonts w:ascii="Times New Roman" w:eastAsia="Times New Roman" w:hAnsi="Times New Roman" w:cs="Times New Roman"/>
                <w:color w:val="000000"/>
                <w:sz w:val="20"/>
                <w:szCs w:val="20"/>
                <w:lang w:val="kk-KZ"/>
              </w:rPr>
              <w:t xml:space="preserve"> </w:t>
            </w:r>
          </w:p>
          <w:p w14:paraId="63829A44" w14:textId="77777777" w:rsidR="006A39D2" w:rsidRPr="00C81CBD" w:rsidRDefault="006A39D2" w:rsidP="006A39D2">
            <w:pPr>
              <w:spacing w:line="240" w:lineRule="auto"/>
              <w:ind w:firstLine="312"/>
              <w:jc w:val="both"/>
              <w:rPr>
                <w:rFonts w:ascii="Times New Roman" w:eastAsia="Times New Roman" w:hAnsi="Times New Roman" w:cs="Times New Roman"/>
                <w:color w:val="000000"/>
                <w:sz w:val="20"/>
                <w:szCs w:val="20"/>
                <w:lang w:val="kk-KZ"/>
              </w:rPr>
            </w:pPr>
          </w:p>
          <w:p w14:paraId="24651499" w14:textId="77777777" w:rsidR="006A39D2" w:rsidRPr="00C81CBD" w:rsidRDefault="006A39D2" w:rsidP="006A39D2">
            <w:pPr>
              <w:spacing w:line="240" w:lineRule="auto"/>
              <w:ind w:firstLine="312"/>
              <w:jc w:val="both"/>
              <w:rPr>
                <w:rFonts w:ascii="Times New Roman" w:eastAsia="Times New Roman" w:hAnsi="Times New Roman" w:cs="Times New Roman"/>
                <w:color w:val="000000"/>
                <w:sz w:val="20"/>
                <w:szCs w:val="20"/>
                <w:lang w:val="kk-KZ"/>
              </w:rPr>
            </w:pPr>
          </w:p>
        </w:tc>
        <w:tc>
          <w:tcPr>
            <w:tcW w:w="4962" w:type="dxa"/>
          </w:tcPr>
          <w:p w14:paraId="77E9562C"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lastRenderedPageBreak/>
              <w:t xml:space="preserve">     9. </w:t>
            </w:r>
            <w:bookmarkStart w:id="7" w:name="_Hlk227322097"/>
            <w:r w:rsidRPr="00C81CBD">
              <w:rPr>
                <w:sz w:val="20"/>
                <w:szCs w:val="20"/>
                <w:lang w:val="kk-KZ"/>
              </w:rPr>
              <w:t>Коммуналдық меншіктегі мүліктік кешендер, акционерлік қоғамдардың акциялары және жауапкершілігі шектеулі серіктестіктердің жарғылық капиталдарына қатысу үлестері ретінде коммуналдық заңды тұлғалар облыс (республикалық маңызы бар қала, астана) әкімдігінің қаулысы және мемлекеттік мүлік жөніндегі уәкілетті органның қабылдау туралы шешімі негізінде республикалық меншікке беріледі.</w:t>
            </w:r>
          </w:p>
          <w:p w14:paraId="4D9BC122"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Коммуналдық заңды тұлғаны мүліктік кешен ретінде коммуналдық меншіктен республикалық меншікке беру кезінде бюджеттік жоспарлау жөніндегі уәкілетті органның келісімімен талап етіледі.</w:t>
            </w:r>
          </w:p>
          <w:p w14:paraId="6B4D0599"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Коммуналдық заңды тұлғаны басқаруды жүзеге асыратын жергілікті бюджеттен қаржыландырылатын атқарушы органның келісімі және коммуналдық заңды тұлғаны республикалық меншікке қабылдау туралы шешімі Сервисте қалыптастырылады және ЭЦҚ пайдалана отырып қол қойылады.</w:t>
            </w:r>
          </w:p>
          <w:p w14:paraId="04DCAD08"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xml:space="preserve">      Облыстық уәкілетті орган коммуналдық заңды тұлғаны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w:t>
            </w:r>
            <w:r w:rsidRPr="00C81CBD">
              <w:rPr>
                <w:sz w:val="20"/>
                <w:szCs w:val="20"/>
                <w:lang w:val="kk-KZ"/>
              </w:rPr>
              <w:lastRenderedPageBreak/>
              <w:t xml:space="preserve">республикалық меншікке беру үшін </w:t>
            </w:r>
            <w:r w:rsidRPr="00CC5DAF">
              <w:rPr>
                <w:b/>
                <w:sz w:val="20"/>
                <w:szCs w:val="20"/>
                <w:lang w:val="kk-KZ"/>
              </w:rPr>
              <w:t>цифрлық</w:t>
            </w:r>
            <w:r>
              <w:rPr>
                <w:sz w:val="20"/>
                <w:szCs w:val="20"/>
                <w:lang w:val="kk-KZ"/>
              </w:rPr>
              <w:t xml:space="preserve">  </w:t>
            </w:r>
            <w:r w:rsidRPr="00C81CBD">
              <w:rPr>
                <w:sz w:val="20"/>
                <w:szCs w:val="20"/>
                <w:lang w:val="kk-KZ"/>
              </w:rPr>
              <w:t xml:space="preserve"> себетке орналастырады:</w:t>
            </w:r>
          </w:p>
          <w:p w14:paraId="20E6B57E"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1) меншік иесі туралы мәліметтер (атауы, пошталық мекенжайы, телефоны, факсы, е-</w:t>
            </w:r>
            <w:proofErr w:type="spellStart"/>
            <w:r w:rsidRPr="00C81CBD">
              <w:rPr>
                <w:sz w:val="20"/>
                <w:szCs w:val="20"/>
                <w:lang w:val="kk-KZ"/>
              </w:rPr>
              <w:t>mail</w:t>
            </w:r>
            <w:proofErr w:type="spellEnd"/>
            <w:r w:rsidRPr="00C81CBD">
              <w:rPr>
                <w:sz w:val="20"/>
                <w:szCs w:val="20"/>
                <w:lang w:val="kk-KZ"/>
              </w:rPr>
              <w:t>);</w:t>
            </w:r>
          </w:p>
          <w:p w14:paraId="4DCD7558"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hAnsi="Times New Roman" w:cs="Times New Roman"/>
                <w:sz w:val="20"/>
                <w:szCs w:val="20"/>
                <w:lang w:val="kk-KZ"/>
              </w:rPr>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w:t>
            </w:r>
            <w:r w:rsidRPr="00C81CBD">
              <w:rPr>
                <w:rFonts w:ascii="Times New Roman" w:hAnsi="Times New Roman" w:cs="Times New Roman"/>
                <w:sz w:val="20"/>
                <w:szCs w:val="20"/>
                <w:lang w:val="kk-KZ"/>
              </w:rPr>
              <w:t xml:space="preserve"> </w:t>
            </w:r>
            <w:r w:rsidRPr="00C81CBD">
              <w:rPr>
                <w:rFonts w:ascii="Times New Roman" w:hAnsi="Times New Roman" w:cs="Times New Roman"/>
                <w:b/>
                <w:sz w:val="20"/>
                <w:szCs w:val="20"/>
                <w:lang w:val="kk-KZ"/>
              </w:rPr>
              <w:t>к</w:t>
            </w:r>
            <w:r w:rsidRPr="00C81CBD">
              <w:rPr>
                <w:rFonts w:ascii="Times New Roman" w:eastAsia="Times New Roman" w:hAnsi="Times New Roman" w:cs="Times New Roman"/>
                <w:b/>
                <w:sz w:val="20"/>
                <w:szCs w:val="20"/>
                <w:lang w:val="kk-KZ" w:eastAsia="ru-RU"/>
              </w:rPr>
              <w:t>оммуналдық заңды тұлғаны басқаруды жүзеге асыратын жергілікті бюджеттен қаржыландырылатын атқарушы органның</w:t>
            </w:r>
            <w:r w:rsidRPr="00C81CBD">
              <w:rPr>
                <w:rFonts w:ascii="Times New Roman" w:hAnsi="Times New Roman" w:cs="Times New Roman"/>
                <w:b/>
                <w:sz w:val="20"/>
                <w:szCs w:val="20"/>
                <w:lang w:val="kk-KZ"/>
              </w:rPr>
              <w:t xml:space="preserve"> келісімі;</w:t>
            </w:r>
          </w:p>
          <w:p w14:paraId="5E1B9140" w14:textId="7777777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eastAsia="ru-RU"/>
              </w:rPr>
              <w:t xml:space="preserve"> </w:t>
            </w:r>
            <w:r w:rsidRPr="00C81CBD">
              <w:rPr>
                <w:rFonts w:ascii="Times New Roman" w:hAnsi="Times New Roman" w:cs="Times New Roman"/>
                <w:sz w:val="20"/>
                <w:szCs w:val="20"/>
                <w:lang w:val="kk-KZ"/>
              </w:rPr>
              <w:t>     3) акциялары (қатысу үлестері) не мүліктік кешені мынадай құжаттардың көшірмелерін беру объектісі болып табылатын заңды тұлға бойынша:</w:t>
            </w:r>
          </w:p>
          <w:p w14:paraId="62A02DBF"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заңды тұлғаны мемлекеттік тіркеу (қайта тіркеу) туралы куәлік не анықтама;</w:t>
            </w:r>
          </w:p>
          <w:p w14:paraId="3607EF00"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жарғы;</w:t>
            </w:r>
          </w:p>
          <w:p w14:paraId="69689B14"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жарияланған акциялар шығарылымын мемлекеттік тіркеу туралы куәлік (акционерлік қоғамдар үшін);</w:t>
            </w:r>
          </w:p>
          <w:p w14:paraId="6D12446D"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w:t>
            </w:r>
            <w:r w:rsidRPr="00CC5DAF">
              <w:rPr>
                <w:b/>
                <w:sz w:val="20"/>
                <w:szCs w:val="20"/>
                <w:lang w:val="kk-KZ"/>
              </w:rPr>
              <w:t>цифрлық</w:t>
            </w:r>
            <w:r>
              <w:rPr>
                <w:sz w:val="20"/>
                <w:szCs w:val="20"/>
                <w:lang w:val="kk-KZ"/>
              </w:rPr>
              <w:t xml:space="preserve">  </w:t>
            </w:r>
            <w:r w:rsidRPr="00C81CBD">
              <w:rPr>
                <w:sz w:val="20"/>
                <w:szCs w:val="20"/>
                <w:lang w:val="kk-KZ"/>
              </w:rPr>
              <w:t xml:space="preserve"> (</w:t>
            </w:r>
            <w:proofErr w:type="spellStart"/>
            <w:r w:rsidRPr="00C81CBD">
              <w:rPr>
                <w:sz w:val="20"/>
                <w:szCs w:val="20"/>
                <w:lang w:val="kk-KZ"/>
              </w:rPr>
              <w:t>сканерленген</w:t>
            </w:r>
            <w:proofErr w:type="spellEnd"/>
            <w:r w:rsidRPr="00C81CBD">
              <w:rPr>
                <w:sz w:val="20"/>
                <w:szCs w:val="20"/>
                <w:lang w:val="kk-KZ"/>
              </w:rPr>
              <w:t xml:space="preserve">)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w:t>
            </w:r>
            <w:r w:rsidRPr="00CC5DAF">
              <w:rPr>
                <w:b/>
                <w:sz w:val="20"/>
                <w:szCs w:val="20"/>
                <w:lang w:val="kk-KZ"/>
              </w:rPr>
              <w:t>цифрлық</w:t>
            </w:r>
            <w:r>
              <w:rPr>
                <w:sz w:val="20"/>
                <w:szCs w:val="20"/>
                <w:lang w:val="kk-KZ"/>
              </w:rPr>
              <w:t xml:space="preserve">  </w:t>
            </w:r>
            <w:r w:rsidRPr="00C81CBD">
              <w:rPr>
                <w:sz w:val="20"/>
                <w:szCs w:val="20"/>
                <w:lang w:val="kk-KZ"/>
              </w:rPr>
              <w:t xml:space="preserve"> себетке орналастырған кезде);</w:t>
            </w:r>
          </w:p>
          <w:p w14:paraId="70D7F498" w14:textId="77777777"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xml:space="preserve">      4) коммуналдық мемлекеттік кәсіпорынды мүліктік кешен ретінде беру туралы облыс (республикалық маңызы бар қала, астана) әкімдігі қаулысының </w:t>
            </w:r>
            <w:r w:rsidRPr="00CC5DAF">
              <w:rPr>
                <w:b/>
                <w:sz w:val="20"/>
                <w:szCs w:val="20"/>
                <w:lang w:val="kk-KZ"/>
              </w:rPr>
              <w:t>цифрлық</w:t>
            </w:r>
            <w:r>
              <w:rPr>
                <w:sz w:val="20"/>
                <w:szCs w:val="20"/>
                <w:lang w:val="kk-KZ"/>
              </w:rPr>
              <w:t xml:space="preserve">  </w:t>
            </w:r>
            <w:r w:rsidRPr="00C81CBD">
              <w:rPr>
                <w:sz w:val="20"/>
                <w:szCs w:val="20"/>
                <w:lang w:val="kk-KZ"/>
              </w:rPr>
              <w:t xml:space="preserve"> (</w:t>
            </w:r>
            <w:proofErr w:type="spellStart"/>
            <w:r w:rsidRPr="00C81CBD">
              <w:rPr>
                <w:sz w:val="20"/>
                <w:szCs w:val="20"/>
                <w:lang w:val="kk-KZ"/>
              </w:rPr>
              <w:t>сканерленген</w:t>
            </w:r>
            <w:proofErr w:type="spellEnd"/>
            <w:r w:rsidRPr="00C81CBD">
              <w:rPr>
                <w:sz w:val="20"/>
                <w:szCs w:val="20"/>
                <w:lang w:val="kk-KZ"/>
              </w:rPr>
              <w:t xml:space="preserve">) көшірмелері, коммуналдық </w:t>
            </w:r>
            <w:r w:rsidRPr="00C81CBD">
              <w:rPr>
                <w:sz w:val="20"/>
                <w:szCs w:val="20"/>
                <w:lang w:val="kk-KZ"/>
              </w:rPr>
              <w:lastRenderedPageBreak/>
              <w:t>меншіктегі акционерлік қоғамдардың акциялары және жауапкершілігі шектеулі серіктестіктердің жарғылық капиталдарындағы қатысу үлестері республикалық меншікке беріледі.</w:t>
            </w:r>
          </w:p>
          <w:p w14:paraId="08A6B9A0" w14:textId="27CF53BF" w:rsidR="006A39D2" w:rsidRPr="00C81CBD" w:rsidRDefault="006A39D2" w:rsidP="006A39D2">
            <w:pPr>
              <w:pStyle w:val="aa"/>
              <w:spacing w:before="0" w:beforeAutospacing="0" w:after="0" w:afterAutospacing="0"/>
              <w:jc w:val="both"/>
              <w:rPr>
                <w:sz w:val="20"/>
                <w:szCs w:val="20"/>
                <w:lang w:val="kk-KZ"/>
              </w:rPr>
            </w:pPr>
            <w:r w:rsidRPr="00C81CBD">
              <w:rPr>
                <w:sz w:val="20"/>
                <w:szCs w:val="20"/>
                <w:lang w:val="kk-KZ"/>
              </w:rPr>
              <w:t xml:space="preserve">      </w:t>
            </w:r>
            <w:r w:rsidRPr="00CC5DAF">
              <w:rPr>
                <w:b/>
                <w:sz w:val="20"/>
                <w:szCs w:val="20"/>
                <w:lang w:val="kk-KZ"/>
              </w:rPr>
              <w:t>Цифрлық</w:t>
            </w:r>
            <w:r>
              <w:rPr>
                <w:sz w:val="20"/>
                <w:szCs w:val="20"/>
                <w:lang w:val="kk-KZ"/>
              </w:rPr>
              <w:t xml:space="preserve">  </w:t>
            </w:r>
            <w:r w:rsidRPr="00C81CBD">
              <w:rPr>
                <w:sz w:val="20"/>
                <w:szCs w:val="20"/>
                <w:lang w:val="kk-KZ"/>
              </w:rPr>
              <w:t xml:space="preserve"> себетке орналастырылған құжаттарды қарау қорытындылары бойынша мемлекеттік мүлік жөніндегі уәкілетті орган </w:t>
            </w:r>
            <w:r w:rsidRPr="00CC5DAF">
              <w:rPr>
                <w:b/>
                <w:sz w:val="20"/>
                <w:szCs w:val="20"/>
                <w:lang w:val="kk-KZ"/>
              </w:rPr>
              <w:t>цифрлық</w:t>
            </w:r>
            <w:r>
              <w:rPr>
                <w:sz w:val="20"/>
                <w:szCs w:val="20"/>
                <w:lang w:val="kk-KZ"/>
              </w:rPr>
              <w:t xml:space="preserve">  </w:t>
            </w:r>
            <w:r w:rsidRPr="00C81CBD">
              <w:rPr>
                <w:sz w:val="20"/>
                <w:szCs w:val="20"/>
                <w:lang w:val="kk-KZ"/>
              </w:rPr>
              <w:t xml:space="preserve"> себетке құжаттар орналастырылған күннен бастап күнтізбелік 10 (он) күн ішінде коммуналдық мемлекеттік кәсіпорынды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қабылдау туралы шешім қабылданады</w:t>
            </w:r>
            <w:bookmarkEnd w:id="7"/>
            <w:r w:rsidRPr="00C81CBD">
              <w:rPr>
                <w:sz w:val="20"/>
                <w:szCs w:val="20"/>
                <w:lang w:val="kk-KZ"/>
              </w:rPr>
              <w:t>.</w:t>
            </w:r>
          </w:p>
        </w:tc>
        <w:tc>
          <w:tcPr>
            <w:tcW w:w="2551" w:type="dxa"/>
          </w:tcPr>
          <w:p w14:paraId="7F2BE35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1BDBE5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73B4CB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8FA1AA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DDCAE4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616326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C979EC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FB26B6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Заңды тұлғаны мемлекеттік меншіктің бір түрінен екіншісіне берудің қаржылық қамтамасыз етілуін растау мақсатында.</w:t>
            </w:r>
          </w:p>
          <w:p w14:paraId="3ACFB3C6" w14:textId="7777777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«Мемлекеттік мүлік туралы» Қазақстан Республикасы заңының 1-бабының 13) тармақшасына сәйкес мемлекеттік басқарудың тиісті саласын (аясын) басқару жөніндегі уәкілетті орган (бұдан әрі – тиісті саланың уәкілетті органы) – мемлекеттік басқарудың тиісті саласын (аясын) басқаруды жүзеге </w:t>
            </w:r>
            <w:r w:rsidRPr="00C81CBD">
              <w:rPr>
                <w:rFonts w:ascii="Times New Roman" w:hAnsi="Times New Roman" w:cs="Times New Roman"/>
                <w:sz w:val="20"/>
                <w:szCs w:val="20"/>
                <w:lang w:val="kk-KZ"/>
              </w:rPr>
              <w:lastRenderedPageBreak/>
              <w:t>асыратын және осы Заң мен Қазақстан Республикасының өзге де заңдарында көзделген шарттарда республикалық мүлікке қатысты құқықтарды иеленетін, Қазақстан Республикасының Үкіметі айқындаған орталық атқарушы орган немесе орталық атқарушы органның ведомствосы.</w:t>
            </w:r>
          </w:p>
          <w:p w14:paraId="4D308CD8" w14:textId="7777777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r w:rsidRPr="00C81CBD">
              <w:rPr>
                <w:rFonts w:ascii="Times New Roman" w:hAnsi="Times New Roman" w:cs="Times New Roman"/>
                <w:color w:val="000000" w:themeColor="text1"/>
                <w:sz w:val="20"/>
                <w:szCs w:val="20"/>
                <w:lang w:val="kk-KZ"/>
              </w:rPr>
              <w:t xml:space="preserve">«Қазақстан Республикасындағы жергілікті мемлекеттік басқару және өзін-өзі басқару туралы» қазақстан Республикасы Заңының 1-бабының 5) тармақшасына сәйкес </w:t>
            </w:r>
            <w:r w:rsidRPr="00C81CBD">
              <w:rPr>
                <w:rFonts w:ascii="Times New Roman" w:hAnsi="Times New Roman" w:cs="Times New Roman"/>
                <w:sz w:val="20"/>
                <w:szCs w:val="20"/>
                <w:lang w:val="kk-KZ"/>
              </w:rPr>
              <w:t>жергілікті бюджеттен қаржыландырылатын атқарушы орган - жергілікті мемлекеттік басқарудың және өзін-өзі басқарудың жекелеген функцияларын жүзеге асыруға әкімдік уәкілеттік берген, тиісті жергілікті бюджеттерден қаржыландырылатын мемлекеттік мекеме.</w:t>
            </w:r>
          </w:p>
          <w:p w14:paraId="5A98131C" w14:textId="7777777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Осыған байланысты «тиісті саланың уәкілетті органы» ұғымы республикалық заңды тұлғаларға қатысты </w:t>
            </w:r>
            <w:r w:rsidRPr="00C81CBD">
              <w:rPr>
                <w:rFonts w:ascii="Times New Roman" w:hAnsi="Times New Roman" w:cs="Times New Roman"/>
                <w:sz w:val="20"/>
                <w:szCs w:val="20"/>
                <w:lang w:val="kk-KZ"/>
              </w:rPr>
              <w:lastRenderedPageBreak/>
              <w:t>қолданылатынын ескере отырып, тиісті өзгеріс көзделеді.</w:t>
            </w:r>
          </w:p>
          <w:p w14:paraId="1721EE71" w14:textId="77777777" w:rsidR="006A39D2" w:rsidRPr="00C81CBD" w:rsidRDefault="006A39D2" w:rsidP="006A39D2">
            <w:pPr>
              <w:spacing w:line="240" w:lineRule="auto"/>
              <w:jc w:val="both"/>
              <w:rPr>
                <w:rFonts w:ascii="Times New Roman" w:hAnsi="Times New Roman" w:cs="Times New Roman"/>
                <w:sz w:val="20"/>
                <w:szCs w:val="20"/>
                <w:lang w:val="kk-KZ"/>
              </w:rPr>
            </w:pPr>
          </w:p>
          <w:p w14:paraId="0BC533A7" w14:textId="7777777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p>
          <w:p w14:paraId="275B55E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Процестерді, оның ішінде мемлекеттік мүлік жөніндегі уәкілетті органның шешімдер қабылдауы, мүлікті беру туралы тиісті саланың уәкілетті органның келісімін, облысы (республикалық маңызы бар қаланы, астана) әкімінің </w:t>
            </w:r>
            <w:proofErr w:type="spellStart"/>
            <w:r w:rsidRPr="00C81CBD">
              <w:rPr>
                <w:rFonts w:ascii="Times New Roman" w:hAnsi="Times New Roman" w:cs="Times New Roman"/>
                <w:sz w:val="20"/>
                <w:szCs w:val="20"/>
                <w:lang w:val="kk-KZ"/>
              </w:rPr>
              <w:t>өтінішхатын</w:t>
            </w:r>
            <w:proofErr w:type="spellEnd"/>
            <w:r w:rsidRPr="00C81CBD">
              <w:rPr>
                <w:rFonts w:ascii="Times New Roman" w:hAnsi="Times New Roman" w:cs="Times New Roman"/>
                <w:sz w:val="20"/>
                <w:szCs w:val="20"/>
                <w:lang w:val="kk-KZ"/>
              </w:rPr>
              <w:t xml:space="preserve"> ұсынуы автоматтандыру, сондай-ақ олардың </w:t>
            </w:r>
            <w:proofErr w:type="spellStart"/>
            <w:r w:rsidRPr="00C81CBD">
              <w:rPr>
                <w:rFonts w:ascii="Times New Roman" w:hAnsi="Times New Roman" w:cs="Times New Roman"/>
                <w:sz w:val="20"/>
                <w:szCs w:val="20"/>
                <w:lang w:val="kk-KZ"/>
              </w:rPr>
              <w:t>сканирленген</w:t>
            </w:r>
            <w:proofErr w:type="spellEnd"/>
            <w:r w:rsidRPr="00C81CBD">
              <w:rPr>
                <w:rFonts w:ascii="Times New Roman" w:hAnsi="Times New Roman" w:cs="Times New Roman"/>
                <w:sz w:val="20"/>
                <w:szCs w:val="20"/>
                <w:lang w:val="kk-KZ"/>
              </w:rPr>
              <w:t xml:space="preserve"> көшірмелерін болдырмау  мақсатында.</w:t>
            </w:r>
          </w:p>
          <w:p w14:paraId="75FB3649" w14:textId="77777777" w:rsidR="006A39D2" w:rsidRPr="00C81CBD" w:rsidRDefault="006A39D2" w:rsidP="006A39D2">
            <w:pPr>
              <w:spacing w:line="240" w:lineRule="auto"/>
              <w:jc w:val="both"/>
              <w:rPr>
                <w:rFonts w:ascii="Times New Roman" w:hAnsi="Times New Roman" w:cs="Times New Roman"/>
                <w:sz w:val="20"/>
                <w:szCs w:val="20"/>
                <w:lang w:val="kk-KZ"/>
              </w:rPr>
            </w:pPr>
          </w:p>
          <w:p w14:paraId="415E97A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4EC31A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43929D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007A92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0F0000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23EBAE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B94208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CAFDBB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18DE19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B132D7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9C464D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Шешімнің жобасына заң қызметінің қорытындысын алу, оның түпнұсқалығына тексеру жүргізу және т.б.  қажеттілігін ескере отырып, мемлекеттік мүлік </w:t>
            </w:r>
            <w:r w:rsidRPr="00C81CBD">
              <w:rPr>
                <w:rFonts w:ascii="Times New Roman" w:hAnsi="Times New Roman" w:cs="Times New Roman"/>
                <w:sz w:val="20"/>
                <w:szCs w:val="20"/>
                <w:lang w:val="kk-KZ"/>
              </w:rPr>
              <w:lastRenderedPageBreak/>
              <w:t>жөніндегі уәкілетті органның мүлікті беру туралы шешім қабылдау мерзімін ұлғайту көзделеді.</w:t>
            </w:r>
          </w:p>
          <w:p w14:paraId="6E5D0C2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Редакциялық түзету.</w:t>
            </w:r>
          </w:p>
          <w:p w14:paraId="02A9218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D77B8DE" w14:textId="77777777" w:rsidR="006A39D2" w:rsidRPr="00C81CBD" w:rsidRDefault="006A39D2" w:rsidP="006A39D2">
            <w:pPr>
              <w:spacing w:line="240" w:lineRule="auto"/>
              <w:ind w:firstLine="176"/>
              <w:jc w:val="both"/>
              <w:rPr>
                <w:rFonts w:ascii="Times New Roman" w:hAnsi="Times New Roman" w:cs="Times New Roman"/>
                <w:b/>
                <w:sz w:val="20"/>
                <w:szCs w:val="20"/>
                <w:lang w:val="kk-KZ"/>
              </w:rPr>
            </w:pPr>
          </w:p>
        </w:tc>
      </w:tr>
      <w:tr w:rsidR="006A39D2" w:rsidRPr="006A39D2" w14:paraId="76B03D35" w14:textId="77777777" w:rsidTr="00C81CBD">
        <w:tc>
          <w:tcPr>
            <w:tcW w:w="726" w:type="dxa"/>
          </w:tcPr>
          <w:p w14:paraId="0FEC2495"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12126C6E" w14:textId="12B39F1F"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10-тармақ</w:t>
            </w:r>
          </w:p>
        </w:tc>
        <w:tc>
          <w:tcPr>
            <w:tcW w:w="4678" w:type="dxa"/>
          </w:tcPr>
          <w:p w14:paraId="67D66045"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10. Коммуналдық заңды тұлғалардың мүлкі мемлекеттік мүлік жөніндегі уәкілетті органның келісімі бойынша облыс (республикалық маңызы бар қала, астана) әкімдігінің қаулысы негізінде республикалық меншікке беріледі.</w:t>
            </w:r>
          </w:p>
          <w:p w14:paraId="26382CA1"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Коммуналдық заңды тұлғалардың мүлкі Қазақстан Республикасы Ұлттық Банкінің немесе оған ведомстволық бағыныстағы республикалық мемлекеттік мекемелер мен кәсіпорындардың балансына Қазақстан Республикасы Ұлттық Банкінің келісімі бойынша облыс (республикалық маңызы бар қала, астана) әкімдігінің қаулысы негізінде республикалық меншікке беріледі.</w:t>
            </w:r>
          </w:p>
          <w:p w14:paraId="5414F61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Баланс ұстаушы түгендеу бойынша есептің деректері негізінде электрондық себетке мыналарды қамтитын мемлекеттік мүлік туралы мәліметтерді орналастырады:</w:t>
            </w:r>
          </w:p>
          <w:p w14:paraId="43322693"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75FEBB27"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2) облыстың (республикалық маңызы бар қаланың, астананың) жергілікті атқарушы органының мүлікті республикалық меншікке беруге келісуінің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көшірмесі;</w:t>
            </w:r>
          </w:p>
          <w:p w14:paraId="485EBAA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3) құқық белгілейтін құжаттардың, кадастрлық паспорттың, жер пайдалану құқығына актінің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беру мерзімі күнтізбелік 10 (он) күннен аспайтын жылжымайтын мүлікке тіркелген құқықтар </w:t>
            </w:r>
            <w:r w:rsidRPr="00C81CBD">
              <w:rPr>
                <w:rFonts w:ascii="Times New Roman" w:eastAsia="Times New Roman" w:hAnsi="Times New Roman" w:cs="Times New Roman"/>
                <w:sz w:val="20"/>
                <w:szCs w:val="20"/>
                <w:lang w:val="kk-KZ" w:eastAsia="ru-RU"/>
              </w:rPr>
              <w:lastRenderedPageBreak/>
              <w:t>(ауыртпалықтар)және оның техникалық сипаттамалары туралы анықтама (жылжымайтын мүлік туралы мәліметтерді электрондық себетке орналастырған кезде);</w:t>
            </w:r>
          </w:p>
          <w:p w14:paraId="752AAF3E"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көлік құралын тіркеу туралы куәліктің, техникалық паспорттың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көшірмелері (көлік құралдары, арнайы техника туралы мәліметтерді электрондық себетке орналастырған кезде);</w:t>
            </w:r>
          </w:p>
          <w:p w14:paraId="0191C7E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50AF7FE0"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республикалық меншікке берілетін мүліктің (жылжымайтын мүлік үшін) техникалық жай-күйі туралы ұсынуды қамтамасыз ететін фотосуреттер, саны кемінде 5 (бес) дана.</w:t>
            </w:r>
          </w:p>
          <w:p w14:paraId="77C997B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органдары баланс ұстаушы мемлекеттік мүлік туралы мәліметтерді электрондық себетке орналастырған күннен бастап күнтізбелік 15 (он бес) күн ішінде сервисте ЭЦҚ пайдалана отырып қол қойылған мүлікті қабылдауға </w:t>
            </w:r>
            <w:proofErr w:type="spellStart"/>
            <w:r w:rsidRPr="00C81CBD">
              <w:rPr>
                <w:rFonts w:ascii="Times New Roman" w:eastAsia="Times New Roman" w:hAnsi="Times New Roman" w:cs="Times New Roman"/>
                <w:sz w:val="20"/>
                <w:szCs w:val="20"/>
                <w:lang w:val="kk-KZ" w:eastAsia="ru-RU"/>
              </w:rPr>
              <w:t>өтінім</w:t>
            </w:r>
            <w:proofErr w:type="spellEnd"/>
            <w:r w:rsidRPr="00C81CBD">
              <w:rPr>
                <w:rFonts w:ascii="Times New Roman" w:eastAsia="Times New Roman" w:hAnsi="Times New Roman" w:cs="Times New Roman"/>
                <w:sz w:val="20"/>
                <w:szCs w:val="20"/>
                <w:lang w:val="kk-KZ" w:eastAsia="ru-RU"/>
              </w:rPr>
              <w:t xml:space="preserve"> береді.</w:t>
            </w:r>
          </w:p>
          <w:p w14:paraId="0BCEC0B2"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15C3258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w:t>
            </w:r>
            <w:proofErr w:type="spellStart"/>
            <w:r w:rsidRPr="00C81CBD">
              <w:rPr>
                <w:rFonts w:ascii="Times New Roman" w:eastAsia="Times New Roman" w:hAnsi="Times New Roman" w:cs="Times New Roman"/>
                <w:sz w:val="20"/>
                <w:szCs w:val="20"/>
                <w:lang w:val="kk-KZ" w:eastAsia="ru-RU"/>
              </w:rPr>
              <w:t>өлшемшарттарды</w:t>
            </w:r>
            <w:proofErr w:type="spellEnd"/>
            <w:r w:rsidRPr="00C81CBD">
              <w:rPr>
                <w:rFonts w:ascii="Times New Roman" w:eastAsia="Times New Roman" w:hAnsi="Times New Roman" w:cs="Times New Roman"/>
                <w:sz w:val="20"/>
                <w:szCs w:val="20"/>
                <w:lang w:val="kk-KZ" w:eastAsia="ru-RU"/>
              </w:rPr>
              <w:t xml:space="preserve">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мемлекеттік мүлікті басқару жөніндегі уәкілетті органның немесе Қазақстан Республикасы Ұлттық Банкі келісімінің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көшірмесі бекітіледі</w:t>
            </w:r>
            <w:r w:rsidRPr="00C81CBD">
              <w:rPr>
                <w:rFonts w:ascii="Times New Roman" w:eastAsia="Times New Roman" w:hAnsi="Times New Roman" w:cs="Times New Roman"/>
                <w:sz w:val="20"/>
                <w:szCs w:val="20"/>
                <w:lang w:val="kk-KZ" w:eastAsia="ru-RU"/>
              </w:rPr>
              <w:t>.</w:t>
            </w:r>
          </w:p>
          <w:p w14:paraId="7A83CD6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Баланс ұстаушы мемлекеттік мүлік туралы мәліметтерді электрондық себетке орналастырған күннен бастап күнтізбелік 15 (он бес) күн өткен соң облыс (республикалық маңызы бар қала, астана) әкімдігі </w:t>
            </w:r>
            <w:r w:rsidRPr="00C81CBD">
              <w:rPr>
                <w:rFonts w:ascii="Times New Roman" w:eastAsia="Times New Roman" w:hAnsi="Times New Roman" w:cs="Times New Roman"/>
                <w:bCs/>
                <w:sz w:val="20"/>
                <w:szCs w:val="20"/>
                <w:lang w:val="kk-KZ" w:eastAsia="ru-RU"/>
              </w:rPr>
              <w:t>10 (он) жұмыс</w:t>
            </w:r>
            <w:r w:rsidRPr="00C81CBD">
              <w:rPr>
                <w:rFonts w:ascii="Times New Roman" w:eastAsia="Times New Roman" w:hAnsi="Times New Roman" w:cs="Times New Roman"/>
                <w:sz w:val="20"/>
                <w:szCs w:val="20"/>
                <w:lang w:val="kk-KZ" w:eastAsia="ru-RU"/>
              </w:rPr>
              <w:t xml:space="preserve"> күні ішінде мүлікті қабылдауға арналған өтінімдерді және оларға қоса берілген құжаттарды қарайды және коммуналдық заңды тұлғалардың мүлкін республикалық меншікке беру туралы шешім қабылдайды.</w:t>
            </w:r>
          </w:p>
          <w:p w14:paraId="2D6D2545" w14:textId="77777777" w:rsidR="006A39D2" w:rsidRPr="00C81CBD" w:rsidRDefault="006A39D2" w:rsidP="006A39D2">
            <w:pPr>
              <w:spacing w:line="240" w:lineRule="auto"/>
              <w:jc w:val="both"/>
              <w:rPr>
                <w:rFonts w:ascii="Times New Roman" w:hAnsi="Times New Roman" w:cs="Times New Roman"/>
                <w:b/>
                <w:sz w:val="20"/>
                <w:szCs w:val="20"/>
                <w:lang w:val="kk-KZ"/>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Мүлікті қабылдауға бірнеше </w:t>
            </w:r>
            <w:proofErr w:type="spellStart"/>
            <w:r w:rsidRPr="00C81CBD">
              <w:rPr>
                <w:rFonts w:ascii="Times New Roman" w:eastAsia="Times New Roman" w:hAnsi="Times New Roman" w:cs="Times New Roman"/>
                <w:b/>
                <w:sz w:val="20"/>
                <w:szCs w:val="20"/>
                <w:lang w:val="kk-KZ" w:eastAsia="ru-RU"/>
              </w:rPr>
              <w:t>өтінім</w:t>
            </w:r>
            <w:proofErr w:type="spellEnd"/>
            <w:r w:rsidRPr="00C81CBD">
              <w:rPr>
                <w:rFonts w:ascii="Times New Roman" w:eastAsia="Times New Roman" w:hAnsi="Times New Roman" w:cs="Times New Roman"/>
                <w:b/>
                <w:sz w:val="20"/>
                <w:szCs w:val="20"/>
                <w:lang w:val="kk-KZ" w:eastAsia="ru-RU"/>
              </w:rPr>
              <w:t xml:space="preserve"> болған кезде, осы Қағидалардың 6-тармағында белгіленген </w:t>
            </w:r>
            <w:proofErr w:type="spellStart"/>
            <w:r w:rsidRPr="00C81CBD">
              <w:rPr>
                <w:rFonts w:ascii="Times New Roman" w:eastAsia="Times New Roman" w:hAnsi="Times New Roman" w:cs="Times New Roman"/>
                <w:b/>
                <w:sz w:val="20"/>
                <w:szCs w:val="20"/>
                <w:lang w:val="kk-KZ" w:eastAsia="ru-RU"/>
              </w:rPr>
              <w:t>өлшемшарттарға</w:t>
            </w:r>
            <w:proofErr w:type="spellEnd"/>
            <w:r w:rsidRPr="00C81CBD">
              <w:rPr>
                <w:rFonts w:ascii="Times New Roman" w:eastAsia="Times New Roman" w:hAnsi="Times New Roman" w:cs="Times New Roman"/>
                <w:b/>
                <w:sz w:val="20"/>
                <w:szCs w:val="20"/>
                <w:lang w:val="kk-KZ" w:eastAsia="ru-RU"/>
              </w:rPr>
              <w:t xml:space="preserve"> сәйкес келген жағдайда, бірінші болып </w:t>
            </w:r>
            <w:proofErr w:type="spellStart"/>
            <w:r w:rsidRPr="00C81CBD">
              <w:rPr>
                <w:rFonts w:ascii="Times New Roman" w:eastAsia="Times New Roman" w:hAnsi="Times New Roman" w:cs="Times New Roman"/>
                <w:b/>
                <w:sz w:val="20"/>
                <w:szCs w:val="20"/>
                <w:lang w:val="kk-KZ" w:eastAsia="ru-RU"/>
              </w:rPr>
              <w:t>өтінім</w:t>
            </w:r>
            <w:proofErr w:type="spellEnd"/>
            <w:r w:rsidRPr="00C81CBD">
              <w:rPr>
                <w:rFonts w:ascii="Times New Roman" w:eastAsia="Times New Roman" w:hAnsi="Times New Roman" w:cs="Times New Roman"/>
                <w:b/>
                <w:sz w:val="20"/>
                <w:szCs w:val="20"/>
                <w:lang w:val="kk-KZ" w:eastAsia="ru-RU"/>
              </w:rPr>
              <w:t xml:space="preserve"> берген салаға сәйкес келетін уәкілетті орган басымдықты пайдаланады.</w:t>
            </w:r>
          </w:p>
        </w:tc>
        <w:tc>
          <w:tcPr>
            <w:tcW w:w="4962" w:type="dxa"/>
          </w:tcPr>
          <w:p w14:paraId="5CAACB17"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10. </w:t>
            </w:r>
            <w:bookmarkStart w:id="8" w:name="_Hlk227322125"/>
            <w:r w:rsidRPr="00C81CBD">
              <w:rPr>
                <w:rFonts w:ascii="Times New Roman" w:eastAsia="Times New Roman" w:hAnsi="Times New Roman" w:cs="Times New Roman"/>
                <w:sz w:val="20"/>
                <w:szCs w:val="20"/>
                <w:lang w:val="kk-KZ" w:eastAsia="ru-RU"/>
              </w:rPr>
              <w:t>Коммуналдық заңды тұлғалардың мүлкі мемлекеттік мүлік жөніндегі уәкілетті органның келісімі бойынша облыс (республикалық маңызы бар қала, астана) әкімдігінің қаулысы негізінде республикалық меншікке беріледі.</w:t>
            </w:r>
          </w:p>
          <w:p w14:paraId="1F3E1E87"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rPr>
            </w:pPr>
            <w:r w:rsidRPr="00C81CBD">
              <w:rPr>
                <w:rFonts w:ascii="Times New Roman" w:eastAsia="Times New Roman" w:hAnsi="Times New Roman" w:cs="Times New Roman"/>
                <w:b/>
                <w:sz w:val="20"/>
                <w:szCs w:val="20"/>
                <w:lang w:val="kk-KZ"/>
              </w:rPr>
              <w:t xml:space="preserve">     Коммуналдық заңды тұлғаның мүлкін республикалық меншікке беруге облысы (</w:t>
            </w:r>
            <w:r w:rsidRPr="00C81CBD">
              <w:rPr>
                <w:rFonts w:ascii="Times New Roman" w:eastAsia="Times New Roman" w:hAnsi="Times New Roman" w:cs="Times New Roman"/>
                <w:b/>
                <w:sz w:val="20"/>
                <w:szCs w:val="20"/>
                <w:lang w:val="kk-KZ" w:eastAsia="ru-RU"/>
              </w:rPr>
              <w:t xml:space="preserve">республикалық маңызы бар қала, астана) </w:t>
            </w:r>
            <w:r w:rsidRPr="00C81CBD">
              <w:rPr>
                <w:rFonts w:ascii="Times New Roman" w:eastAsia="Times New Roman" w:hAnsi="Times New Roman" w:cs="Times New Roman"/>
                <w:b/>
                <w:sz w:val="20"/>
                <w:szCs w:val="20"/>
                <w:lang w:val="kk-KZ"/>
              </w:rPr>
              <w:t xml:space="preserve">жергілікті атқарушы органның келісімі,  коммуналдық заңды тұлғаның мүлкін республикалық меншікке қабылдау туралы мемлекеттік </w:t>
            </w:r>
            <w:r w:rsidRPr="00C81CBD">
              <w:rPr>
                <w:rFonts w:ascii="Times New Roman" w:eastAsia="Times New Roman" w:hAnsi="Times New Roman" w:cs="Times New Roman"/>
                <w:b/>
                <w:sz w:val="20"/>
                <w:szCs w:val="20"/>
                <w:lang w:val="kk-KZ" w:eastAsia="ru-RU"/>
              </w:rPr>
              <w:t>мүлікті басқару жөніндегі уәкілетті органның келісімі Сервисте қалыптастырылады және ЭЦҚ пайдалана отырып қол қойылады.</w:t>
            </w:r>
          </w:p>
          <w:p w14:paraId="2D25ED79"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Коммуналдық заңды тұлғалардың мүлкі Қазақстан Республикасы Ұлттық Банкінің немесе оған ведомстволық бағыныстағы республикалық мемлекеттік мекемелер мен кәсіпорындардың балансына Қазақстан Республикасы Ұлттық Банкінің келісімі бойынша облыс (республикалық маңызы бар қала, астана) әкімдігінің қаулысы негізінде республикалық меншікке беріледі.</w:t>
            </w:r>
          </w:p>
          <w:p w14:paraId="2313F8E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түгендеу бойынша есептің деректері негізінде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мыналарды қамтитын мемлекеттік мүлік туралы мәліметтерді орналастырады:</w:t>
            </w:r>
          </w:p>
          <w:p w14:paraId="504157E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75D59DB7"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облыстың (республикалық маңызы бар қаланың, астананың) жергілікті атқарушы органының мүлікті республикалық меншікке беруге келісімі;</w:t>
            </w:r>
          </w:p>
          <w:p w14:paraId="1F107828"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55DE67FA"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көлік құралын тіркеу туралы куәліктің, техникалық паспорттың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(көлік құралдары, арнайы техника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5047CCA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6D8396B5"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республикалық меншікке берілетін мүліктің (жылжымайтын мүлік үшін) техникалық жай-күйі туралы ұсынуды қамтамасыз ететін фотосуреттер, саны кемінде 5 (бес) дана.</w:t>
            </w:r>
          </w:p>
          <w:p w14:paraId="6C398EBE"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органдары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ішінде сервисте ЭЦҚ пайдалана отырып қол қойылған мүлікті қабылдауға </w:t>
            </w:r>
            <w:proofErr w:type="spellStart"/>
            <w:r w:rsidRPr="00C81CBD">
              <w:rPr>
                <w:rFonts w:ascii="Times New Roman" w:eastAsia="Times New Roman" w:hAnsi="Times New Roman" w:cs="Times New Roman"/>
                <w:sz w:val="20"/>
                <w:szCs w:val="20"/>
                <w:lang w:val="kk-KZ" w:eastAsia="ru-RU"/>
              </w:rPr>
              <w:t>өтінім</w:t>
            </w:r>
            <w:proofErr w:type="spellEnd"/>
            <w:r w:rsidRPr="00C81CBD">
              <w:rPr>
                <w:rFonts w:ascii="Times New Roman" w:eastAsia="Times New Roman" w:hAnsi="Times New Roman" w:cs="Times New Roman"/>
                <w:sz w:val="20"/>
                <w:szCs w:val="20"/>
                <w:lang w:val="kk-KZ" w:eastAsia="ru-RU"/>
              </w:rPr>
              <w:t xml:space="preserve"> береді.</w:t>
            </w:r>
          </w:p>
          <w:p w14:paraId="77260BE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09A47B83"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w:t>
            </w:r>
            <w:proofErr w:type="spellStart"/>
            <w:r w:rsidRPr="00C81CBD">
              <w:rPr>
                <w:rFonts w:ascii="Times New Roman" w:eastAsia="Times New Roman" w:hAnsi="Times New Roman" w:cs="Times New Roman"/>
                <w:sz w:val="20"/>
                <w:szCs w:val="20"/>
                <w:lang w:val="kk-KZ" w:eastAsia="ru-RU"/>
              </w:rPr>
              <w:t>өлшемшарттарды</w:t>
            </w:r>
            <w:proofErr w:type="spellEnd"/>
            <w:r w:rsidRPr="00C81CBD">
              <w:rPr>
                <w:rFonts w:ascii="Times New Roman" w:eastAsia="Times New Roman" w:hAnsi="Times New Roman" w:cs="Times New Roman"/>
                <w:sz w:val="20"/>
                <w:szCs w:val="20"/>
                <w:lang w:val="kk-KZ" w:eastAsia="ru-RU"/>
              </w:rPr>
              <w:t xml:space="preserve"> ескере </w:t>
            </w:r>
            <w:r w:rsidRPr="00C81CBD">
              <w:rPr>
                <w:rFonts w:ascii="Times New Roman" w:eastAsia="Times New Roman" w:hAnsi="Times New Roman" w:cs="Times New Roman"/>
                <w:sz w:val="20"/>
                <w:szCs w:val="20"/>
                <w:lang w:val="kk-KZ" w:eastAsia="ru-RU"/>
              </w:rPr>
              <w:lastRenderedPageBreak/>
              <w:t xml:space="preserve">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мемлекеттік мүлікті басқару жөніндегі уәкілетті органның немесе Қазақстан Республикасы Ұлттық Банкі Сервисте қалыптастырылған және ЭЦҚ пайдалана отырып қол қойылған келісім</w:t>
            </w:r>
            <w:r w:rsidRPr="00C81CBD">
              <w:rPr>
                <w:rFonts w:ascii="Times New Roman" w:eastAsia="Times New Roman" w:hAnsi="Times New Roman" w:cs="Times New Roman"/>
                <w:sz w:val="20"/>
                <w:szCs w:val="20"/>
                <w:lang w:val="kk-KZ" w:eastAsia="ru-RU"/>
              </w:rPr>
              <w:t xml:space="preserve"> немесе Қазақстан Республикасы Ұлттық Банкі келісімінің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көшірмесі</w:t>
            </w:r>
            <w:r w:rsidRPr="00C81CBD">
              <w:rPr>
                <w:rFonts w:ascii="Times New Roman" w:eastAsia="Times New Roman" w:hAnsi="Times New Roman" w:cs="Times New Roman"/>
                <w:b/>
                <w:sz w:val="20"/>
                <w:szCs w:val="20"/>
                <w:lang w:val="kk-KZ" w:eastAsia="ru-RU"/>
              </w:rPr>
              <w:t xml:space="preserve"> </w:t>
            </w:r>
            <w:proofErr w:type="spellStart"/>
            <w:r w:rsidRPr="00C81CBD">
              <w:rPr>
                <w:rFonts w:ascii="Times New Roman" w:eastAsia="Times New Roman" w:hAnsi="Times New Roman" w:cs="Times New Roman"/>
                <w:b/>
                <w:sz w:val="20"/>
                <w:szCs w:val="20"/>
                <w:lang w:val="kk-KZ" w:eastAsia="ru-RU"/>
              </w:rPr>
              <w:t>өтінішхат</w:t>
            </w:r>
            <w:proofErr w:type="spellEnd"/>
            <w:r w:rsidRPr="00C81CBD">
              <w:rPr>
                <w:rFonts w:ascii="Times New Roman" w:eastAsia="Times New Roman" w:hAnsi="Times New Roman" w:cs="Times New Roman"/>
                <w:b/>
                <w:sz w:val="20"/>
                <w:szCs w:val="20"/>
                <w:lang w:val="kk-KZ" w:eastAsia="ru-RU"/>
              </w:rPr>
              <w:t xml:space="preserve"> бекітіледі.</w:t>
            </w:r>
          </w:p>
          <w:p w14:paraId="0623002C"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Тиісті саланың уәкілетті органының өтінімнің келіп түскені туралы </w:t>
            </w:r>
            <w:r>
              <w:rPr>
                <w:rFonts w:ascii="Times New Roman" w:eastAsia="Times New Roman" w:hAnsi="Times New Roman" w:cs="Times New Roman"/>
                <w:b/>
                <w:sz w:val="20"/>
                <w:szCs w:val="20"/>
                <w:lang w:val="kk-KZ" w:eastAsia="ru-RU"/>
              </w:rPr>
              <w:t xml:space="preserve">электрондық  </w:t>
            </w:r>
            <w:r w:rsidRPr="00C81CBD">
              <w:rPr>
                <w:rFonts w:ascii="Times New Roman" w:eastAsia="Times New Roman" w:hAnsi="Times New Roman" w:cs="Times New Roman"/>
                <w:b/>
                <w:sz w:val="20"/>
                <w:szCs w:val="20"/>
                <w:lang w:val="kk-KZ" w:eastAsia="ru-RU"/>
              </w:rPr>
              <w:t xml:space="preserve"> хабарлама Сервис арқылы  облыстық уәкілетті органның </w:t>
            </w:r>
            <w:r>
              <w:rPr>
                <w:rFonts w:ascii="Times New Roman" w:eastAsia="Times New Roman" w:hAnsi="Times New Roman" w:cs="Times New Roman"/>
                <w:b/>
                <w:sz w:val="20"/>
                <w:szCs w:val="20"/>
                <w:lang w:val="kk-KZ" w:eastAsia="ru-RU"/>
              </w:rPr>
              <w:t>электронды</w:t>
            </w:r>
            <w:r w:rsidRPr="00CC5DAF">
              <w:rPr>
                <w:rFonts w:ascii="Times New Roman" w:eastAsia="Times New Roman" w:hAnsi="Times New Roman" w:cs="Times New Roman"/>
                <w:b/>
                <w:sz w:val="20"/>
                <w:szCs w:val="20"/>
                <w:lang w:val="kk-KZ" w:eastAsia="ru-RU"/>
              </w:rPr>
              <w:t>қ</w:t>
            </w:r>
            <w:r>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 поштасына жіберіледі.</w:t>
            </w:r>
          </w:p>
          <w:p w14:paraId="684E0F40" w14:textId="07CA5894"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өткен соң облыс (республикалық маңызы бар қала, астана) әкімдігі 10 (он) жұмыс күні ішінде мүлікті қабылдауға арналған өтінімдерді және оларға қоса берілген құжаттарды қарайды және коммуналдық заңды тұлғалардың мүлкін республикалық меншікке беру туралы шешім қабылдайды.</w:t>
            </w:r>
            <w:bookmarkEnd w:id="8"/>
          </w:p>
        </w:tc>
        <w:tc>
          <w:tcPr>
            <w:tcW w:w="2551" w:type="dxa"/>
          </w:tcPr>
          <w:p w14:paraId="15ABEBE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 xml:space="preserve">  Процестерді, оның ішінде мемлекеттік мүлік жөніндегі уәкілетті органның, жергілікті атқарушы органның мүлікті берудің келісімі,  олардың </w:t>
            </w:r>
            <w:proofErr w:type="spellStart"/>
            <w:r w:rsidRPr="00C81CBD">
              <w:rPr>
                <w:rFonts w:ascii="Times New Roman" w:hAnsi="Times New Roman" w:cs="Times New Roman"/>
                <w:sz w:val="20"/>
                <w:szCs w:val="20"/>
                <w:lang w:val="kk-KZ"/>
              </w:rPr>
              <w:t>сканирленген</w:t>
            </w:r>
            <w:proofErr w:type="spellEnd"/>
            <w:r w:rsidRPr="00C81CBD">
              <w:rPr>
                <w:rFonts w:ascii="Times New Roman" w:hAnsi="Times New Roman" w:cs="Times New Roman"/>
                <w:sz w:val="20"/>
                <w:szCs w:val="20"/>
                <w:lang w:val="kk-KZ"/>
              </w:rPr>
              <w:t xml:space="preserve"> көшірмелерін болдырмау, сондай-ақ облыстық уәкілетті органға келіп түскен өтінімдер туралы хабарламалар жіберу мақсатында.</w:t>
            </w:r>
          </w:p>
          <w:p w14:paraId="7F850A9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Сонымен қатар облыс (республикалық маңызы бар қала, астана) әкімдігінің мүлікті беру туралы шешім қабылдау мерзімін ұлғайту көзделеді.</w:t>
            </w:r>
          </w:p>
          <w:p w14:paraId="2DF3A29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p>
        </w:tc>
      </w:tr>
      <w:tr w:rsidR="006A39D2" w:rsidRPr="006A39D2" w14:paraId="1D9574A1" w14:textId="77777777" w:rsidTr="00C81CBD">
        <w:tc>
          <w:tcPr>
            <w:tcW w:w="726" w:type="dxa"/>
          </w:tcPr>
          <w:p w14:paraId="5E28AC5D"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5F729A75" w14:textId="71442412"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11-тармақ</w:t>
            </w:r>
          </w:p>
        </w:tc>
        <w:tc>
          <w:tcPr>
            <w:tcW w:w="4678" w:type="dxa"/>
          </w:tcPr>
          <w:p w14:paraId="4A9C5EC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11. Жергілікті өзін-өзі басқарудың коммуналдық заңды тұлғалары коммуналдық меншіктегі мүліктік кешендер ретінде жергілікті қоғамдастық жиналысымен және аудан (облыстық маңызы бар қала) әкімімен келісім бойынша аудандық маңызы бар қала, ауыл, кент, ауылдық округ әкімі аппаратының шешімі және мемлекеттік мүлік жөніндегі уәкілетті органның республикалық меншікке қабылдау туралы шешімі негізінде республикалық меншікке беріледі.</w:t>
            </w:r>
          </w:p>
          <w:p w14:paraId="6BEC13A9"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Аудандық маңызы бар қала, ауыл, кент, ауылдық округ әкімінің аппараты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w:t>
            </w:r>
            <w:r w:rsidRPr="00C81CBD">
              <w:rPr>
                <w:rFonts w:ascii="Times New Roman" w:eastAsia="Times New Roman" w:hAnsi="Times New Roman" w:cs="Times New Roman"/>
                <w:sz w:val="20"/>
                <w:szCs w:val="20"/>
                <w:lang w:val="kk-KZ" w:eastAsia="ru-RU"/>
              </w:rPr>
              <w:lastRenderedPageBreak/>
              <w:t>республикалық меншікке беру үшін электрондық себетке орналастырылады:</w:t>
            </w:r>
          </w:p>
          <w:p w14:paraId="5ABB3CC5"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меншік иесі туралы мәліметтер (атауы, пошталық мекенжайы, телефоны, факсы, е-</w:t>
            </w:r>
            <w:proofErr w:type="spellStart"/>
            <w:r w:rsidRPr="00C81CBD">
              <w:rPr>
                <w:rFonts w:ascii="Times New Roman" w:eastAsia="Times New Roman" w:hAnsi="Times New Roman" w:cs="Times New Roman"/>
                <w:sz w:val="20"/>
                <w:szCs w:val="20"/>
                <w:lang w:val="kk-KZ" w:eastAsia="ru-RU"/>
              </w:rPr>
              <w:t>mail</w:t>
            </w:r>
            <w:proofErr w:type="spellEnd"/>
            <w:r w:rsidRPr="00C81CBD">
              <w:rPr>
                <w:rFonts w:ascii="Times New Roman" w:eastAsia="Times New Roman" w:hAnsi="Times New Roman" w:cs="Times New Roman"/>
                <w:sz w:val="20"/>
                <w:szCs w:val="20"/>
                <w:lang w:val="kk-KZ" w:eastAsia="ru-RU"/>
              </w:rPr>
              <w:t>);</w:t>
            </w:r>
          </w:p>
          <w:p w14:paraId="5C172D81"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2) акциялары (қатысу үлестері) не мүліктік кешені мынадай құжаттардың көшірмелерін беру объектісі болып табылатын заңды тұлға бойынша:</w:t>
            </w:r>
          </w:p>
          <w:p w14:paraId="003982D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заңды тұлғаны мемлекеттік тіркеу (қайта тіркеу) туралы куәлік не анықтама;</w:t>
            </w:r>
          </w:p>
          <w:p w14:paraId="395CFE78"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жарғы;</w:t>
            </w:r>
          </w:p>
          <w:p w14:paraId="3F9B1A50"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жарияланған акциялар шығарылымын мемлекеттік тіркеу туралы куәлік (акционерлік қоғамдар үшін);</w:t>
            </w:r>
          </w:p>
          <w:p w14:paraId="3C4D3353"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электрондық себетке орналастырған кезде);</w:t>
            </w:r>
          </w:p>
          <w:p w14:paraId="78B6BCD5"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3) жергілікті өзін-өзі басқарудың коммуналдық мемлекеттік кәсіпорнының мүліктік кешенін берудің тиісті саласы уәкілетті органы келісімінің, коммуналдық меншіктегі акционерлік қоғамдардың акцияларының және жауапкершілігі шектеулі серіктестіктердің жарғылық капиталдарындағы қатысу үлестерінің республикалық меншікке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көшірмелері;</w:t>
            </w:r>
          </w:p>
          <w:p w14:paraId="157734B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аудандық маңызы бар қала, ауыл, кент, ауылдық округ әкімі аппаратының жергілікті қоғамдастық жиналысымен және аудан (облыстық маңызы бар қала) әкімімен келісу бойынша </w:t>
            </w:r>
            <w:r w:rsidRPr="00C81CBD">
              <w:rPr>
                <w:rFonts w:ascii="Times New Roman" w:eastAsia="Times New Roman" w:hAnsi="Times New Roman" w:cs="Times New Roman"/>
                <w:sz w:val="20"/>
                <w:szCs w:val="20"/>
                <w:lang w:val="kk-KZ" w:eastAsia="ru-RU"/>
              </w:rPr>
              <w:lastRenderedPageBreak/>
              <w:t>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туралы шешімінің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w:t>
            </w:r>
          </w:p>
          <w:p w14:paraId="192EE5C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электрондық себетке орналастырған күннен бастап күнтізбелік </w:t>
            </w:r>
            <w:r w:rsidRPr="00C81CBD">
              <w:rPr>
                <w:rFonts w:ascii="Times New Roman" w:eastAsia="Times New Roman" w:hAnsi="Times New Roman" w:cs="Times New Roman"/>
                <w:bCs/>
                <w:sz w:val="20"/>
                <w:szCs w:val="20"/>
                <w:lang w:val="kk-KZ" w:eastAsia="ru-RU"/>
              </w:rPr>
              <w:t>10 (он)</w:t>
            </w:r>
            <w:r w:rsidRPr="00C81CBD">
              <w:rPr>
                <w:rFonts w:ascii="Times New Roman" w:eastAsia="Times New Roman" w:hAnsi="Times New Roman" w:cs="Times New Roman"/>
                <w:sz w:val="20"/>
                <w:szCs w:val="20"/>
                <w:lang w:val="kk-KZ" w:eastAsia="ru-RU"/>
              </w:rPr>
              <w:t xml:space="preserve"> күн ішінде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қабылдау туралы шешім қабылдайды.</w:t>
            </w:r>
          </w:p>
          <w:p w14:paraId="373259E3" w14:textId="77777777" w:rsidR="006A39D2" w:rsidRPr="00C81CBD" w:rsidRDefault="006A39D2" w:rsidP="006A39D2">
            <w:pPr>
              <w:spacing w:line="240" w:lineRule="auto"/>
              <w:ind w:firstLine="312"/>
              <w:jc w:val="both"/>
              <w:rPr>
                <w:rFonts w:ascii="Times New Roman" w:hAnsi="Times New Roman" w:cs="Times New Roman"/>
                <w:b/>
                <w:sz w:val="20"/>
                <w:szCs w:val="20"/>
                <w:lang w:val="kk-KZ"/>
              </w:rPr>
            </w:pPr>
          </w:p>
        </w:tc>
        <w:tc>
          <w:tcPr>
            <w:tcW w:w="4962" w:type="dxa"/>
          </w:tcPr>
          <w:p w14:paraId="4A8C4D63"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11. </w:t>
            </w:r>
            <w:bookmarkStart w:id="9" w:name="_Hlk227322147"/>
            <w:r w:rsidRPr="00C81CBD">
              <w:rPr>
                <w:rFonts w:ascii="Times New Roman" w:eastAsia="Times New Roman" w:hAnsi="Times New Roman" w:cs="Times New Roman"/>
                <w:sz w:val="20"/>
                <w:szCs w:val="20"/>
                <w:lang w:val="kk-KZ" w:eastAsia="ru-RU"/>
              </w:rPr>
              <w:t>Жергілікті өзін-өзі басқарудың коммуналдық заңды тұлғалары коммуналдық меншіктегі мүліктік кешендер ретінде жергілікті қоғамдастық жиналысымен және аудан (облыстық маңызы бар қала) әкімімен келісім бойынша аудандық маңызы бар қала, ауыл, кент, ауылдық округ әкімі аппаратының шешімі және мемлекеттік мүлік жөніндегі уәкілетті органның республикалық меншікке қабылдау туралы шешімі негізінде республикалық меншікке беріледі.</w:t>
            </w:r>
          </w:p>
          <w:p w14:paraId="0381B865"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Жергілікті өзін-өзі басқарудың коммуналдық заңды тұлғаны мүліктік кешен ретінде коммуналдық меншіктен республикалық меншікке беру кезінде бюджеттік жоспарлау жөніндегі уәкілетті органның келісімімен талап етіледі.</w:t>
            </w:r>
          </w:p>
          <w:p w14:paraId="228B9D9C"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Жергілікті өзін-өзі басқарудың коммуналдық заңды тұлғаны республикалық меншікке қабылдау туралы тиісті саланың уәкілетті органның келісімі </w:t>
            </w:r>
            <w:r w:rsidRPr="00C81CBD">
              <w:rPr>
                <w:rFonts w:ascii="Times New Roman" w:eastAsia="Times New Roman" w:hAnsi="Times New Roman" w:cs="Times New Roman"/>
                <w:b/>
                <w:sz w:val="20"/>
                <w:szCs w:val="20"/>
                <w:lang w:val="kk-KZ" w:eastAsia="ru-RU"/>
              </w:rPr>
              <w:lastRenderedPageBreak/>
              <w:t>және басқаруды жүзеге асыратын жергілікті бюджеттен қаржыландырылатын атқарушы органның келісімі және мемлекеттік мүлік жөніндегі уәкілетті органның шешімі Сервисте қалыптастырылады және ЭЦҚ пайдалана отырып қол қойылады.</w:t>
            </w:r>
          </w:p>
          <w:p w14:paraId="612A35D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Аудандық маңызы бар қала, ауыл, кент, ауылдық округ әкімінің аппараты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капиталдарындағы қатысу үлестерін республикалық меншікке беру үшін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орналастырылады:</w:t>
            </w:r>
          </w:p>
          <w:p w14:paraId="2B61A1CD" w14:textId="77777777" w:rsidR="006A39D2" w:rsidRPr="00C81CBD" w:rsidRDefault="006A39D2" w:rsidP="006A39D2">
            <w:pPr>
              <w:pStyle w:val="a3"/>
              <w:numPr>
                <w:ilvl w:val="0"/>
                <w:numId w:val="10"/>
              </w:numPr>
              <w:spacing w:line="240" w:lineRule="auto"/>
              <w:ind w:left="32" w:firstLine="268"/>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меншік иесі туралы мәліметтер (атауы, пошталық мекенжайы, телефоны, факсы, е-</w:t>
            </w:r>
            <w:proofErr w:type="spellStart"/>
            <w:r w:rsidRPr="00C81CBD">
              <w:rPr>
                <w:rFonts w:ascii="Times New Roman" w:eastAsia="Times New Roman" w:hAnsi="Times New Roman" w:cs="Times New Roman"/>
                <w:sz w:val="20"/>
                <w:szCs w:val="20"/>
                <w:lang w:val="kk-KZ" w:eastAsia="ru-RU"/>
              </w:rPr>
              <w:t>mail</w:t>
            </w:r>
            <w:proofErr w:type="spellEnd"/>
            <w:r w:rsidRPr="00C81CBD">
              <w:rPr>
                <w:rFonts w:ascii="Times New Roman" w:eastAsia="Times New Roman" w:hAnsi="Times New Roman" w:cs="Times New Roman"/>
                <w:sz w:val="20"/>
                <w:szCs w:val="20"/>
                <w:lang w:val="kk-KZ" w:eastAsia="ru-RU"/>
              </w:rPr>
              <w:t>);</w:t>
            </w:r>
          </w:p>
          <w:p w14:paraId="5B88FDA1"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hAnsi="Times New Roman" w:cs="Times New Roman"/>
                <w:sz w:val="20"/>
                <w:szCs w:val="20"/>
                <w:lang w:val="kk-KZ"/>
              </w:rPr>
              <w:t xml:space="preserve">      2) </w:t>
            </w:r>
            <w:r w:rsidRPr="00C81CBD">
              <w:rPr>
                <w:rFonts w:ascii="Times New Roman" w:eastAsia="Times New Roman" w:hAnsi="Times New Roman" w:cs="Times New Roman"/>
                <w:b/>
                <w:sz w:val="20"/>
                <w:szCs w:val="20"/>
                <w:lang w:val="kk-KZ" w:eastAsia="ru-RU"/>
              </w:rPr>
              <w:t>Сервисте қалыптастырылған және ЭЦҚ пайдалана отырып қол қойылған жергілікті өзін-өзі басқарудың коммуналдық заңды тұлғаны мүліктік кешен ретінде, коммуналдық меншіктегі акционерлік қоғамдардың акцияларын және жауапкершілігі шектеулі серіктестіктердің жарғылық капиталдарындағы қатысу үлестерін республикалық меншікке берудің</w:t>
            </w:r>
            <w:r w:rsidRPr="00C81CBD">
              <w:rPr>
                <w:rFonts w:ascii="Times New Roman" w:hAnsi="Times New Roman" w:cs="Times New Roman"/>
                <w:sz w:val="20"/>
                <w:szCs w:val="20"/>
                <w:lang w:val="kk-KZ"/>
              </w:rPr>
              <w:t xml:space="preserve"> </w:t>
            </w:r>
            <w:r w:rsidRPr="00C81CBD">
              <w:rPr>
                <w:rFonts w:ascii="Times New Roman" w:eastAsia="Times New Roman" w:hAnsi="Times New Roman" w:cs="Times New Roman"/>
                <w:b/>
                <w:sz w:val="20"/>
                <w:szCs w:val="20"/>
                <w:lang w:val="kk-KZ" w:eastAsia="ru-RU"/>
              </w:rPr>
              <w:t>тиісті саланың уәкілетті органның</w:t>
            </w:r>
            <w:r w:rsidRPr="00C81CBD">
              <w:rPr>
                <w:rFonts w:ascii="Times New Roman" w:hAnsi="Times New Roman" w:cs="Times New Roman"/>
                <w:b/>
                <w:sz w:val="20"/>
                <w:szCs w:val="20"/>
                <w:lang w:val="kk-KZ"/>
              </w:rPr>
              <w:t xml:space="preserve"> келісімі;</w:t>
            </w:r>
          </w:p>
          <w:p w14:paraId="3176E04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3) акциялары (қатысу үлестері) не мүліктік кешені мынадай құжаттардың көшірмелерін беру объектісі болып табылатын заңды тұлға бойынша:</w:t>
            </w:r>
          </w:p>
          <w:p w14:paraId="3886047E"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заңды тұлғаны мемлекеттік тіркеу (қайта тіркеу) туралы куәлік не анықтама;</w:t>
            </w:r>
          </w:p>
          <w:p w14:paraId="08671850"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жарғы;</w:t>
            </w:r>
          </w:p>
          <w:p w14:paraId="761C73ED"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жарияланған акциялар шығарылымын мемлекеттік тіркеу туралы куәлік (акционерлік қоғамдар үшін);</w:t>
            </w:r>
          </w:p>
          <w:p w14:paraId="3C98342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қосымшалары бар беру актісі (бухгалтерлік баланс, активтер тізбесі, кредиторлық және дебиторлық берешектің толық жазылуы (тізімдемесі), сондай-ақ құқық белгілейтін құжаттардың, кадастрлық паспорттың, жер пайдалану құқығына актінің </w:t>
            </w:r>
            <w:r w:rsidRPr="00CC5DAF">
              <w:rPr>
                <w:rFonts w:ascii="Times New Roman" w:eastAsia="Times New Roman" w:hAnsi="Times New Roman" w:cs="Times New Roman"/>
                <w:b/>
                <w:sz w:val="20"/>
                <w:szCs w:val="20"/>
                <w:lang w:val="kk-KZ" w:eastAsia="ru-RU"/>
              </w:rPr>
              <w:lastRenderedPageBreak/>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беру мерзімі күнтізбелік 10 (он) күннен аспайтын жылжымайтын мүлікке тіркелген құқықтар (ауыртпалықтар) және оның техникалық сипаттамалары туралы анықтама (жылжымайтын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361562C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жергілікті өзін-өзі басқарудың коммуналдық мемлекеттік кәсіпорнының мүліктік кешенін берудің тиісті саласы уәкілетті органы келісімінің, коммуналдық меншіктегі акционерлік қоғамдардың акцияларының және жауапкершілігі шектеулі серіктестіктердің жарғылық капиталдарындағы қатысу үлестерінің республикалық меншікке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көшірмелері;</w:t>
            </w:r>
          </w:p>
          <w:p w14:paraId="6D7A74D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аудандық маңызы бар қала, ауыл, кент, ауылдық округ әкімі аппаратының жергілікті қоғамдастық жиналысымен және аудан (облыстық маңызы бар қала) әкімімен келісу бойынша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беру туралы шешімінің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w:t>
            </w:r>
          </w:p>
          <w:p w14:paraId="381BB898" w14:textId="0DE1E13C"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Мемлекеттік мүлік жөніндегі уәкілетті орган құжаттарды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10 (он) күн ішінде жергілікті өзін-өзі басқарудың коммуналдық заңды тұлғасын мүліктік кешен ретінде, акционерлік қоғамдардың акцияларын және коммуналдық меншіктегі жауапкершілігі шектеулі серіктестіктердің жарғылық капиталдарына қатысу үлестерін республикалық меншікке қабылдау туралы шешім қабылдайды</w:t>
            </w:r>
            <w:bookmarkEnd w:id="9"/>
            <w:r w:rsidRPr="00C81CBD">
              <w:rPr>
                <w:rFonts w:ascii="Times New Roman" w:eastAsia="Times New Roman" w:hAnsi="Times New Roman" w:cs="Times New Roman"/>
                <w:sz w:val="20"/>
                <w:szCs w:val="20"/>
                <w:lang w:val="kk-KZ" w:eastAsia="ru-RU"/>
              </w:rPr>
              <w:t>.</w:t>
            </w:r>
          </w:p>
        </w:tc>
        <w:tc>
          <w:tcPr>
            <w:tcW w:w="2551" w:type="dxa"/>
          </w:tcPr>
          <w:p w14:paraId="1A8575E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D094B8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8A44D3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234286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5FDD77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63F11D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C9B843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52C5DD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219DB5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500CD0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AC694B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F44A83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Заңды тұлғаны мемлекеттік меншіктің бір түрінен екеншісіне берудің қаржылық қамтамасыз етілуін растау </w:t>
            </w:r>
            <w:proofErr w:type="spellStart"/>
            <w:r w:rsidRPr="00C81CBD">
              <w:rPr>
                <w:rFonts w:ascii="Times New Roman" w:hAnsi="Times New Roman" w:cs="Times New Roman"/>
                <w:sz w:val="20"/>
                <w:szCs w:val="20"/>
                <w:lang w:val="kk-KZ"/>
              </w:rPr>
              <w:t>масқатында</w:t>
            </w:r>
            <w:proofErr w:type="spellEnd"/>
            <w:r w:rsidRPr="00C81CBD">
              <w:rPr>
                <w:rFonts w:ascii="Times New Roman" w:hAnsi="Times New Roman" w:cs="Times New Roman"/>
                <w:sz w:val="20"/>
                <w:szCs w:val="20"/>
                <w:lang w:val="kk-KZ"/>
              </w:rPr>
              <w:t>.</w:t>
            </w:r>
          </w:p>
          <w:p w14:paraId="17F54CF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896B8E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93F9A6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Мемлекеттік заңды тұлғалар арасындағы мүлікті беру және қабылдау келісу процестерін автоматтандыру, сондай-ақ қағаз </w:t>
            </w:r>
            <w:proofErr w:type="spellStart"/>
            <w:r w:rsidRPr="00C81CBD">
              <w:rPr>
                <w:rFonts w:ascii="Times New Roman" w:hAnsi="Times New Roman" w:cs="Times New Roman"/>
                <w:sz w:val="20"/>
                <w:szCs w:val="20"/>
                <w:lang w:val="kk-KZ"/>
              </w:rPr>
              <w:t>келісімдірдің</w:t>
            </w:r>
            <w:proofErr w:type="spellEnd"/>
            <w:r w:rsidRPr="00C81CBD">
              <w:rPr>
                <w:rFonts w:ascii="Times New Roman" w:hAnsi="Times New Roman" w:cs="Times New Roman"/>
                <w:sz w:val="20"/>
                <w:szCs w:val="20"/>
                <w:lang w:val="kk-KZ"/>
              </w:rPr>
              <w:t xml:space="preserve"> көшірмелерін тіркеуді болдырмау мақсатында.</w:t>
            </w:r>
          </w:p>
          <w:p w14:paraId="6814501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E5266C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A3E2FB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EB8911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9A3CA0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B89FC8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7AAAC2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99B227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F86285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8C5734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9E4726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C061D8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1A6C54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5EA8EA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26F8B6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C4426D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D91FA8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444649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ED37EA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2AF5E7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CC77D6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C22BC8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BA72DE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799E7B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65B32D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3B965D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A86161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509864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970640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7BA100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8067C5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BDD099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9C5ECF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920133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E8E4F9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490448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DA28FE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077004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052BDE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14CD2A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B39912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A8177A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3D730C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176511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311348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617C9D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9A852C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97C297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B502C5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DC1416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9F79AD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AFBCBF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8CCED3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8B4538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Шешімнің жобасына заң қызметінің қорытындысын алу, оның түпнұсқалығына тексеру жүргізу және т.б.  қажеттілігін ескере отырып, мемлекеттік мүлік жөніндегі уәкілетті органның мүлікті беру туралы шешім қабылдау мерзімін ұлғайту көзделеді.</w:t>
            </w:r>
          </w:p>
          <w:p w14:paraId="78F657D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tc>
      </w:tr>
      <w:tr w:rsidR="006A39D2" w:rsidRPr="006A39D2" w14:paraId="6F8DA3BA" w14:textId="77777777" w:rsidTr="00C81CBD">
        <w:tc>
          <w:tcPr>
            <w:tcW w:w="726" w:type="dxa"/>
          </w:tcPr>
          <w:p w14:paraId="3B862469"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10D15781" w14:textId="5969664B"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12-тармақ</w:t>
            </w:r>
          </w:p>
        </w:tc>
        <w:tc>
          <w:tcPr>
            <w:tcW w:w="4678" w:type="dxa"/>
          </w:tcPr>
          <w:p w14:paraId="4A1698B3"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12. Жергілікті өзін-өзі басқарудың коммуналдық заңды тұлғаларының мүлкі мемлекеттік мүлік жөніндегі уәкілетті органмен келісілген аудандық маңызы бар қала, ауыл, кент, ауылдық округ әкімі аппаратының шешімі негізінде республикалық меншікке беріледі.</w:t>
            </w:r>
          </w:p>
          <w:p w14:paraId="5FECE4A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Баланс ұстаушы түгендеу бойынша есептің деректері негізінде электрондық себетке мыналарды қамтитын мемлекеттік мүлік туралы мәліметтерді орналастырады:</w:t>
            </w:r>
          </w:p>
          <w:p w14:paraId="1E0C4AB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589AE781"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2) аудандық маңызы бар қала, ауыл, кент, ауылдық округ әкімі аппаратының мүлікті республикалық меншікке беруге келісуінің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көшірмелері;</w:t>
            </w:r>
          </w:p>
          <w:p w14:paraId="49B0335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3) құқық белгілейтін құжаттардың, кадастрлық паспорттың, жер пайдалану құқығына актінің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электрондық себетке орналастырған кезде);</w:t>
            </w:r>
          </w:p>
          <w:p w14:paraId="07ADF3D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көлік құралын тіркеу туралы куәліктің, техникалық паспорттың электрондық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көшірмелері (көлік құралдары, арнайы техника туралы мәліметтерді электрондық себетке орналастырған кезде);</w:t>
            </w:r>
          </w:p>
          <w:p w14:paraId="377015C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6201817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6) коммуналдық меншікке (жылжымайтын мүлік үшін) берілетін мүліктің техникалық жай-күйі туралы ұсынуды қамтамасыз ететін фотосуреттер, саны кемінде 5 (бес) дана.</w:t>
            </w:r>
          </w:p>
          <w:p w14:paraId="6ED06ED8"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органдары баланс ұстаушы мемлекеттік мүлік туралы мәліметтерді электрондық себетке орналастырған күннен бастап күнтізбелік 15 (он бес) күн ішінде сервисте ЭЦҚ пайдалана отырып қол қойылған мүлікті қабылдауға </w:t>
            </w:r>
            <w:proofErr w:type="spellStart"/>
            <w:r w:rsidRPr="00C81CBD">
              <w:rPr>
                <w:rFonts w:ascii="Times New Roman" w:eastAsia="Times New Roman" w:hAnsi="Times New Roman" w:cs="Times New Roman"/>
                <w:sz w:val="20"/>
                <w:szCs w:val="20"/>
                <w:lang w:val="kk-KZ" w:eastAsia="ru-RU"/>
              </w:rPr>
              <w:t>өтінім</w:t>
            </w:r>
            <w:proofErr w:type="spellEnd"/>
            <w:r w:rsidRPr="00C81CBD">
              <w:rPr>
                <w:rFonts w:ascii="Times New Roman" w:eastAsia="Times New Roman" w:hAnsi="Times New Roman" w:cs="Times New Roman"/>
                <w:sz w:val="20"/>
                <w:szCs w:val="20"/>
                <w:lang w:val="kk-KZ" w:eastAsia="ru-RU"/>
              </w:rPr>
              <w:t xml:space="preserve"> береді.</w:t>
            </w:r>
          </w:p>
          <w:p w14:paraId="4D3952A6"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2B247FA6"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w:t>
            </w:r>
            <w:proofErr w:type="spellStart"/>
            <w:r w:rsidRPr="00C81CBD">
              <w:rPr>
                <w:rFonts w:ascii="Times New Roman" w:eastAsia="Times New Roman" w:hAnsi="Times New Roman" w:cs="Times New Roman"/>
                <w:sz w:val="20"/>
                <w:szCs w:val="20"/>
                <w:lang w:val="kk-KZ" w:eastAsia="ru-RU"/>
              </w:rPr>
              <w:t>өлшемшарттарды</w:t>
            </w:r>
            <w:proofErr w:type="spellEnd"/>
            <w:r w:rsidRPr="00C81CBD">
              <w:rPr>
                <w:rFonts w:ascii="Times New Roman" w:eastAsia="Times New Roman" w:hAnsi="Times New Roman" w:cs="Times New Roman"/>
                <w:sz w:val="20"/>
                <w:szCs w:val="20"/>
                <w:lang w:val="kk-KZ" w:eastAsia="ru-RU"/>
              </w:rPr>
              <w:t xml:space="preserve">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мемлекеттік мүлікті басқару жөніндегі уәкілетті органның немесе Қазақстан Республикасы Ұлттық Банкінің келісімінің электрондық (</w:t>
            </w:r>
            <w:proofErr w:type="spellStart"/>
            <w:r w:rsidRPr="00C81CBD">
              <w:rPr>
                <w:rFonts w:ascii="Times New Roman" w:eastAsia="Times New Roman" w:hAnsi="Times New Roman" w:cs="Times New Roman"/>
                <w:b/>
                <w:sz w:val="20"/>
                <w:szCs w:val="20"/>
                <w:lang w:val="kk-KZ" w:eastAsia="ru-RU"/>
              </w:rPr>
              <w:t>сканерленген</w:t>
            </w:r>
            <w:proofErr w:type="spellEnd"/>
            <w:r w:rsidRPr="00C81CBD">
              <w:rPr>
                <w:rFonts w:ascii="Times New Roman" w:eastAsia="Times New Roman" w:hAnsi="Times New Roman" w:cs="Times New Roman"/>
                <w:b/>
                <w:sz w:val="20"/>
                <w:szCs w:val="20"/>
                <w:lang w:val="kk-KZ" w:eastAsia="ru-RU"/>
              </w:rPr>
              <w:t>) көшірмесі бекітіледі.</w:t>
            </w:r>
          </w:p>
          <w:p w14:paraId="3241D8E0"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электрондық себетке орналастырған күннен бастап күнтізбелік 15 (он бес) күн өткен соң аудандық маңызы бар қала, ауыл, кент, ауылдық округ әкімінің аппараты 10 (он) жұмыс күні ішінде мүлікті қабылдауға арналған өтінімдерді және оларға қоса берілген құжаттарды қарайды және жергілікті өзін-өзі басқару маңызы бар коммуналдық заңды тұлғалардың мүлкін республикалық меншікке беру туралы шешім қабылдайды. </w:t>
            </w:r>
          </w:p>
          <w:p w14:paraId="2329CD7D"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Мүлікті қабылдауға бірнеше </w:t>
            </w:r>
            <w:proofErr w:type="spellStart"/>
            <w:r w:rsidRPr="00C81CBD">
              <w:rPr>
                <w:rFonts w:ascii="Times New Roman" w:eastAsia="Times New Roman" w:hAnsi="Times New Roman" w:cs="Times New Roman"/>
                <w:b/>
                <w:sz w:val="20"/>
                <w:szCs w:val="20"/>
                <w:lang w:val="kk-KZ" w:eastAsia="ru-RU"/>
              </w:rPr>
              <w:t>өтінім</w:t>
            </w:r>
            <w:proofErr w:type="spellEnd"/>
            <w:r w:rsidRPr="00C81CBD">
              <w:rPr>
                <w:rFonts w:ascii="Times New Roman" w:eastAsia="Times New Roman" w:hAnsi="Times New Roman" w:cs="Times New Roman"/>
                <w:b/>
                <w:sz w:val="20"/>
                <w:szCs w:val="20"/>
                <w:lang w:val="kk-KZ" w:eastAsia="ru-RU"/>
              </w:rPr>
              <w:t xml:space="preserve"> болған кезде, осы Қағидалардың 6-тармағында белгіленген </w:t>
            </w:r>
            <w:proofErr w:type="spellStart"/>
            <w:r w:rsidRPr="00C81CBD">
              <w:rPr>
                <w:rFonts w:ascii="Times New Roman" w:eastAsia="Times New Roman" w:hAnsi="Times New Roman" w:cs="Times New Roman"/>
                <w:b/>
                <w:sz w:val="20"/>
                <w:szCs w:val="20"/>
                <w:lang w:val="kk-KZ" w:eastAsia="ru-RU"/>
              </w:rPr>
              <w:t>өлшемшарттарға</w:t>
            </w:r>
            <w:proofErr w:type="spellEnd"/>
            <w:r w:rsidRPr="00C81CBD">
              <w:rPr>
                <w:rFonts w:ascii="Times New Roman" w:eastAsia="Times New Roman" w:hAnsi="Times New Roman" w:cs="Times New Roman"/>
                <w:b/>
                <w:sz w:val="20"/>
                <w:szCs w:val="20"/>
                <w:lang w:val="kk-KZ" w:eastAsia="ru-RU"/>
              </w:rPr>
              <w:t xml:space="preserve"> сәйкес келген жағдайда, бірінші болып </w:t>
            </w:r>
            <w:proofErr w:type="spellStart"/>
            <w:r w:rsidRPr="00C81CBD">
              <w:rPr>
                <w:rFonts w:ascii="Times New Roman" w:eastAsia="Times New Roman" w:hAnsi="Times New Roman" w:cs="Times New Roman"/>
                <w:b/>
                <w:sz w:val="20"/>
                <w:szCs w:val="20"/>
                <w:lang w:val="kk-KZ" w:eastAsia="ru-RU"/>
              </w:rPr>
              <w:t>өтінім</w:t>
            </w:r>
            <w:proofErr w:type="spellEnd"/>
            <w:r w:rsidRPr="00C81CBD">
              <w:rPr>
                <w:rFonts w:ascii="Times New Roman" w:eastAsia="Times New Roman" w:hAnsi="Times New Roman" w:cs="Times New Roman"/>
                <w:b/>
                <w:sz w:val="20"/>
                <w:szCs w:val="20"/>
                <w:lang w:val="kk-KZ" w:eastAsia="ru-RU"/>
              </w:rPr>
              <w:t xml:space="preserve"> берген салаға сәйкес келетін уәкілетті орган басымдықты пайдаланады.</w:t>
            </w:r>
          </w:p>
          <w:p w14:paraId="15BCEC29" w14:textId="77777777" w:rsidR="006A39D2" w:rsidRPr="00C81CBD" w:rsidRDefault="006A39D2" w:rsidP="006A39D2">
            <w:pPr>
              <w:spacing w:line="240" w:lineRule="auto"/>
              <w:ind w:firstLine="312"/>
              <w:jc w:val="both"/>
              <w:rPr>
                <w:rFonts w:ascii="Times New Roman" w:hAnsi="Times New Roman" w:cs="Times New Roman"/>
                <w:b/>
                <w:sz w:val="20"/>
                <w:szCs w:val="20"/>
                <w:lang w:val="kk-KZ"/>
              </w:rPr>
            </w:pPr>
          </w:p>
        </w:tc>
        <w:tc>
          <w:tcPr>
            <w:tcW w:w="4962" w:type="dxa"/>
          </w:tcPr>
          <w:p w14:paraId="32D203C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xml:space="preserve">     12. </w:t>
            </w:r>
            <w:bookmarkStart w:id="10" w:name="_Hlk227322168"/>
            <w:r w:rsidRPr="00C81CBD">
              <w:rPr>
                <w:rFonts w:ascii="Times New Roman" w:eastAsia="Times New Roman" w:hAnsi="Times New Roman" w:cs="Times New Roman"/>
                <w:sz w:val="20"/>
                <w:szCs w:val="20"/>
                <w:lang w:val="kk-KZ" w:eastAsia="ru-RU"/>
              </w:rPr>
              <w:t>Жергілікті өзін-өзі басқарудың коммуналдық заңды тұлғаларының мүлкі мемлекеттік мүлік жөніндегі уәкілетті органмен келісілген аудандық маңызы бар қала, ауыл, кент, ауылдық округ әкімі аппаратының шешімі негізінде республикалық меншікке беріледі.</w:t>
            </w:r>
          </w:p>
          <w:p w14:paraId="3DE8F2BE"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b/>
                <w:sz w:val="20"/>
                <w:szCs w:val="20"/>
                <w:lang w:val="kk-KZ" w:eastAsia="ru-RU"/>
              </w:rPr>
              <w:t xml:space="preserve">     Жергілікті өзін-өзі басқарудың коммуналдық заңды тұлғаның мүлікті республикалық меншікке қабылдау туралы мемлекеттік мүлік жөніндегі уәкілетті органның, мүлікті республикалық меншікке беруге аудандық маңызы бар қала, ауыл, кент, ауылдық округ әкімі аппаратының келісімі Сервисте қалыптастырылады және ЭЦҚ пайдалана отырып қол қойылады.</w:t>
            </w:r>
          </w:p>
          <w:p w14:paraId="2CB534F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Баланс ұстаушы түгендеу бойынша есептің деректері негізінде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мыналарды қамтитын мемлекеттік мүлік туралы мәліметтерді орналастырады:</w:t>
            </w:r>
          </w:p>
          <w:p w14:paraId="3EBEE989"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мүліктің атауы, қысқаша сипаттамасы, орналасқан жері, бастапқы және баланстық құны, түгендеу нөмірі;</w:t>
            </w:r>
          </w:p>
          <w:p w14:paraId="3D1210E0"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b/>
                <w:sz w:val="20"/>
                <w:szCs w:val="20"/>
                <w:lang w:val="kk-KZ" w:eastAsia="ru-RU"/>
              </w:rPr>
              <w:t>2) Сервисте қалыптастырылған және ЭЦҚ пайдалана отырып қол қойылған аудандық маңызы бар қала, ауыл, кент, ауылдық округ әкімі аппаратының мүлікті республикалық меншікке беруге келісімі;</w:t>
            </w:r>
          </w:p>
          <w:p w14:paraId="791E2E9F"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құқық белгілейтін құжаттардың, кадастрлық паспорттың, жер пайдалану құқығына актінің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беру мерзімі күнтізбелік 10 (он) күннен аспайтын жылжымайтын мүлікке тіркелген құқықтар (ауыртпалықтар)және оның техникалық сипаттамалары туралы анықтама (жылжымайтын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15EF9462"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4) көлік құралын тіркеу туралы куәліктің, техникалық паспорттың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xml:space="preserve">) көшірмелері (көлік құралдары, арнайы техника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кезде);</w:t>
            </w:r>
          </w:p>
          <w:p w14:paraId="231C289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lastRenderedPageBreak/>
              <w:t>      5) сервисте оның бизнес-сәйкестендіру нөмірін таңдау жолымен мүлікті бекіту болжанатын республикалық заңды тұлғаның атауы. Осы мүлікті беру үшін нақты республикалық заңды тұлғаны айқындау мемлекеттік мүлік жөніндегі уәкілетті органның немесе жергілікті атқарушы органдардың орындауы үшін міндетті болып табылмайды.</w:t>
            </w:r>
          </w:p>
          <w:p w14:paraId="0A4D795B"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6) коммуналдық меншікке (жылжымайтын мүлік үшін) берілетін мүліктің техникалық жай-күйі туралы ұсынуды қамтамасыз ететін фотосуреттер, саны кемінде 5 (бес) дана (</w:t>
            </w:r>
            <w:r w:rsidRPr="00C81CBD">
              <w:rPr>
                <w:rFonts w:ascii="Times New Roman" w:eastAsia="Times New Roman" w:hAnsi="Times New Roman" w:cs="Times New Roman"/>
                <w:b/>
                <w:sz w:val="20"/>
                <w:szCs w:val="20"/>
                <w:lang w:val="kk-KZ" w:eastAsia="ru-RU"/>
              </w:rPr>
              <w:t>бар болғанда).</w:t>
            </w:r>
          </w:p>
          <w:p w14:paraId="59354564"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органдары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ішінде сервисте ЭЦҚ пайдалана отырып қол қойылған мүлікті қабылдауға </w:t>
            </w:r>
            <w:proofErr w:type="spellStart"/>
            <w:r w:rsidRPr="00C81CBD">
              <w:rPr>
                <w:rFonts w:ascii="Times New Roman" w:eastAsia="Times New Roman" w:hAnsi="Times New Roman" w:cs="Times New Roman"/>
                <w:sz w:val="20"/>
                <w:szCs w:val="20"/>
                <w:lang w:val="kk-KZ" w:eastAsia="ru-RU"/>
              </w:rPr>
              <w:t>өтінім</w:t>
            </w:r>
            <w:proofErr w:type="spellEnd"/>
            <w:r w:rsidRPr="00C81CBD">
              <w:rPr>
                <w:rFonts w:ascii="Times New Roman" w:eastAsia="Times New Roman" w:hAnsi="Times New Roman" w:cs="Times New Roman"/>
                <w:sz w:val="20"/>
                <w:szCs w:val="20"/>
                <w:lang w:val="kk-KZ" w:eastAsia="ru-RU"/>
              </w:rPr>
              <w:t xml:space="preserve"> береді.</w:t>
            </w:r>
          </w:p>
          <w:p w14:paraId="6BB3E30B"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Тиісті саланың уәкілетті органдары мүлікті қабылдауға бір өтінімнен артық бермейді.</w:t>
            </w:r>
          </w:p>
          <w:p w14:paraId="6F1A1567" w14:textId="77777777" w:rsidR="006A39D2" w:rsidRPr="00C81CBD" w:rsidRDefault="006A39D2" w:rsidP="006A39D2">
            <w:pPr>
              <w:spacing w:line="240" w:lineRule="auto"/>
              <w:jc w:val="both"/>
              <w:rPr>
                <w:rFonts w:ascii="Times New Roman" w:eastAsia="Times New Roman" w:hAnsi="Times New Roman" w:cs="Times New Roman"/>
                <w:b/>
                <w:sz w:val="20"/>
                <w:szCs w:val="20"/>
                <w:lang w:val="kk-KZ" w:eastAsia="ru-RU"/>
              </w:rPr>
            </w:pPr>
            <w:r w:rsidRPr="00C81CBD">
              <w:rPr>
                <w:rFonts w:ascii="Times New Roman" w:eastAsia="Times New Roman" w:hAnsi="Times New Roman" w:cs="Times New Roman"/>
                <w:sz w:val="20"/>
                <w:szCs w:val="20"/>
                <w:lang w:val="kk-KZ" w:eastAsia="ru-RU"/>
              </w:rPr>
              <w:t xml:space="preserve">      Тиісті саланың уәкілетті органының мүлкін қабылдауға арналған өтінімде осы Қағидалардың 6-тармағында белгіленген </w:t>
            </w:r>
            <w:proofErr w:type="spellStart"/>
            <w:r w:rsidRPr="00C81CBD">
              <w:rPr>
                <w:rFonts w:ascii="Times New Roman" w:eastAsia="Times New Roman" w:hAnsi="Times New Roman" w:cs="Times New Roman"/>
                <w:sz w:val="20"/>
                <w:szCs w:val="20"/>
                <w:lang w:val="kk-KZ" w:eastAsia="ru-RU"/>
              </w:rPr>
              <w:t>өлшемшарттарды</w:t>
            </w:r>
            <w:proofErr w:type="spellEnd"/>
            <w:r w:rsidRPr="00C81CBD">
              <w:rPr>
                <w:rFonts w:ascii="Times New Roman" w:eastAsia="Times New Roman" w:hAnsi="Times New Roman" w:cs="Times New Roman"/>
                <w:sz w:val="20"/>
                <w:szCs w:val="20"/>
                <w:lang w:val="kk-KZ" w:eastAsia="ru-RU"/>
              </w:rPr>
              <w:t xml:space="preserve"> ескере отырып, мүлікті бекіту көзделетін республикалық заңды тұлға көрсетіледі және </w:t>
            </w:r>
            <w:r w:rsidRPr="00C81CBD">
              <w:rPr>
                <w:rFonts w:ascii="Times New Roman" w:eastAsia="Times New Roman" w:hAnsi="Times New Roman" w:cs="Times New Roman"/>
                <w:b/>
                <w:sz w:val="20"/>
                <w:szCs w:val="20"/>
                <w:lang w:val="kk-KZ" w:eastAsia="ru-RU"/>
              </w:rPr>
              <w:t xml:space="preserve">мемлекеттік мүлікті басқару жөніндегі уәкілетті органның Сервисте қалыптастырылған және ЭЦҚ пайдалана отырып қол қойылған келісім </w:t>
            </w:r>
            <w:r w:rsidRPr="00C81CBD">
              <w:rPr>
                <w:rFonts w:ascii="Times New Roman" w:eastAsia="Times New Roman" w:hAnsi="Times New Roman" w:cs="Times New Roman"/>
                <w:sz w:val="20"/>
                <w:szCs w:val="20"/>
                <w:lang w:val="kk-KZ" w:eastAsia="ru-RU"/>
              </w:rPr>
              <w:t xml:space="preserve">немесе Қазақстан Республикасы Ұлттық Банкі келісімінің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w:t>
            </w:r>
            <w:proofErr w:type="spellStart"/>
            <w:r w:rsidRPr="00C81CBD">
              <w:rPr>
                <w:rFonts w:ascii="Times New Roman" w:eastAsia="Times New Roman" w:hAnsi="Times New Roman" w:cs="Times New Roman"/>
                <w:sz w:val="20"/>
                <w:szCs w:val="20"/>
                <w:lang w:val="kk-KZ" w:eastAsia="ru-RU"/>
              </w:rPr>
              <w:t>сканерленген</w:t>
            </w:r>
            <w:proofErr w:type="spellEnd"/>
            <w:r w:rsidRPr="00C81CBD">
              <w:rPr>
                <w:rFonts w:ascii="Times New Roman" w:eastAsia="Times New Roman" w:hAnsi="Times New Roman" w:cs="Times New Roman"/>
                <w:sz w:val="20"/>
                <w:szCs w:val="20"/>
                <w:lang w:val="kk-KZ" w:eastAsia="ru-RU"/>
              </w:rPr>
              <w:t>) көшірмесі</w:t>
            </w:r>
            <w:r w:rsidRPr="00C81CBD">
              <w:rPr>
                <w:rFonts w:ascii="Times New Roman" w:eastAsia="Times New Roman" w:hAnsi="Times New Roman" w:cs="Times New Roman"/>
                <w:b/>
                <w:sz w:val="20"/>
                <w:szCs w:val="20"/>
                <w:lang w:val="kk-KZ" w:eastAsia="ru-RU"/>
              </w:rPr>
              <w:t xml:space="preserve"> бекітіледі.</w:t>
            </w:r>
          </w:p>
          <w:p w14:paraId="56B40CB9"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b/>
                <w:sz w:val="20"/>
                <w:szCs w:val="20"/>
                <w:lang w:val="kk-KZ" w:eastAsia="ru-RU"/>
              </w:rPr>
              <w:t xml:space="preserve">   Тиісті саланың уәкілетті органының өтінімнің келіп түскені туралы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 хабарлама Сервис арқылы  аудандық маңызы бар қала, ауыл, кент, ауылдық округ әкімі аппаратының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b/>
                <w:sz w:val="20"/>
                <w:szCs w:val="20"/>
                <w:lang w:val="kk-KZ" w:eastAsia="ru-RU"/>
              </w:rPr>
              <w:t xml:space="preserve">  </w:t>
            </w:r>
            <w:r w:rsidRPr="00C81CBD">
              <w:rPr>
                <w:rFonts w:ascii="Times New Roman" w:eastAsia="Times New Roman" w:hAnsi="Times New Roman" w:cs="Times New Roman"/>
                <w:b/>
                <w:sz w:val="20"/>
                <w:szCs w:val="20"/>
                <w:lang w:val="kk-KZ" w:eastAsia="ru-RU"/>
              </w:rPr>
              <w:t xml:space="preserve"> поштасына жіберіледі.</w:t>
            </w:r>
          </w:p>
          <w:p w14:paraId="49AC681A" w14:textId="5458FC3C"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xml:space="preserve">     Баланс ұстаушы мемлекеттік мүлік туралы мәліметтерді </w:t>
            </w:r>
            <w:r w:rsidRPr="00CC5DAF">
              <w:rPr>
                <w:rFonts w:ascii="Times New Roman" w:eastAsia="Times New Roman" w:hAnsi="Times New Roman" w:cs="Times New Roman"/>
                <w:b/>
                <w:sz w:val="20"/>
                <w:szCs w:val="20"/>
                <w:lang w:val="kk-KZ" w:eastAsia="ru-RU"/>
              </w:rPr>
              <w:t>цифрлық</w:t>
            </w:r>
            <w:r>
              <w:rPr>
                <w:rFonts w:ascii="Times New Roman" w:eastAsia="Times New Roman" w:hAnsi="Times New Roman" w:cs="Times New Roman"/>
                <w:sz w:val="20"/>
                <w:szCs w:val="20"/>
                <w:lang w:val="kk-KZ" w:eastAsia="ru-RU"/>
              </w:rPr>
              <w:t xml:space="preserve">  </w:t>
            </w:r>
            <w:r w:rsidRPr="00C81CBD">
              <w:rPr>
                <w:rFonts w:ascii="Times New Roman" w:eastAsia="Times New Roman" w:hAnsi="Times New Roman" w:cs="Times New Roman"/>
                <w:sz w:val="20"/>
                <w:szCs w:val="20"/>
                <w:lang w:val="kk-KZ" w:eastAsia="ru-RU"/>
              </w:rPr>
              <w:t xml:space="preserve"> себетке орналастырған күннен бастап күнтізбелік 15 (он бес) күн өткен соң аудандық маңызы бар қала, ауыл, кент, ауылдық округ әкімінің аппараты 10 (он) жұмыс күні ішінде мүлікті қабылдауға </w:t>
            </w:r>
            <w:r w:rsidRPr="00C81CBD">
              <w:rPr>
                <w:rFonts w:ascii="Times New Roman" w:eastAsia="Times New Roman" w:hAnsi="Times New Roman" w:cs="Times New Roman"/>
                <w:sz w:val="20"/>
                <w:szCs w:val="20"/>
                <w:lang w:val="kk-KZ" w:eastAsia="ru-RU"/>
              </w:rPr>
              <w:lastRenderedPageBreak/>
              <w:t>арналған өтінімдерді және оларға қоса берілген құжаттарды қарайды және жергілікті өзін-өзі басқару маңызы бар коммуналдық заңды тұлғалардың мүлкін республикалық меншікке беру туралы шешім қабылдайды.</w:t>
            </w:r>
            <w:bookmarkEnd w:id="10"/>
          </w:p>
        </w:tc>
        <w:tc>
          <w:tcPr>
            <w:tcW w:w="2551" w:type="dxa"/>
          </w:tcPr>
          <w:p w14:paraId="7622991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858EE6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6BF1C2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CA8784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61B5A4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eastAsia="ru-RU"/>
              </w:rPr>
              <w:t xml:space="preserve">       </w:t>
            </w:r>
            <w:r w:rsidRPr="00C81CBD">
              <w:rPr>
                <w:rFonts w:ascii="Times New Roman" w:hAnsi="Times New Roman" w:cs="Times New Roman"/>
                <w:sz w:val="20"/>
                <w:szCs w:val="20"/>
                <w:lang w:val="kk-KZ"/>
              </w:rPr>
              <w:t xml:space="preserve">Процестерді, оның ішінде мемлекеттік мүлік жөніндегі уәкілетті органның, </w:t>
            </w:r>
            <w:r w:rsidRPr="00C81CBD">
              <w:rPr>
                <w:rFonts w:ascii="Times New Roman" w:eastAsia="Times New Roman" w:hAnsi="Times New Roman" w:cs="Times New Roman"/>
                <w:sz w:val="20"/>
                <w:szCs w:val="20"/>
                <w:lang w:val="kk-KZ" w:eastAsia="ru-RU"/>
              </w:rPr>
              <w:t>аудандық маңызы бар қала, ауыл, кент, ауылдық округ әкімі аппаратының</w:t>
            </w:r>
            <w:r w:rsidRPr="00C81CBD">
              <w:rPr>
                <w:rFonts w:ascii="Times New Roman" w:hAnsi="Times New Roman" w:cs="Times New Roman"/>
                <w:sz w:val="20"/>
                <w:szCs w:val="20"/>
                <w:lang w:val="kk-KZ"/>
              </w:rPr>
              <w:t xml:space="preserve"> мүлікті берудің келісімі,  олардың </w:t>
            </w:r>
            <w:proofErr w:type="spellStart"/>
            <w:r w:rsidRPr="00C81CBD">
              <w:rPr>
                <w:rFonts w:ascii="Times New Roman" w:hAnsi="Times New Roman" w:cs="Times New Roman"/>
                <w:sz w:val="20"/>
                <w:szCs w:val="20"/>
                <w:lang w:val="kk-KZ"/>
              </w:rPr>
              <w:t>сканирленген</w:t>
            </w:r>
            <w:proofErr w:type="spellEnd"/>
            <w:r w:rsidRPr="00C81CBD">
              <w:rPr>
                <w:rFonts w:ascii="Times New Roman" w:hAnsi="Times New Roman" w:cs="Times New Roman"/>
                <w:sz w:val="20"/>
                <w:szCs w:val="20"/>
                <w:lang w:val="kk-KZ"/>
              </w:rPr>
              <w:t xml:space="preserve"> көшірмелерін болдырмау, сондай-ақ </w:t>
            </w:r>
            <w:r w:rsidRPr="00C81CBD">
              <w:rPr>
                <w:rFonts w:ascii="Times New Roman" w:eastAsia="Times New Roman" w:hAnsi="Times New Roman" w:cs="Times New Roman"/>
                <w:sz w:val="20"/>
                <w:szCs w:val="20"/>
                <w:lang w:val="kk-KZ" w:eastAsia="ru-RU"/>
              </w:rPr>
              <w:t>аудандық маңызы бар қала, ауыл, кент, ауылдық округ әкімі аппаратына</w:t>
            </w:r>
            <w:r w:rsidRPr="00C81CBD">
              <w:rPr>
                <w:rFonts w:ascii="Times New Roman" w:hAnsi="Times New Roman" w:cs="Times New Roman"/>
                <w:sz w:val="20"/>
                <w:szCs w:val="20"/>
                <w:lang w:val="kk-KZ"/>
              </w:rPr>
              <w:t xml:space="preserve"> келіп түскен өтінімдер туралы хабарламалар жіберу мақсатында.</w:t>
            </w:r>
          </w:p>
          <w:p w14:paraId="6262C30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1E206E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730317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EE7C3F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C55714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4E7CAE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B608B9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1D6E64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C4C4EB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6757D8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45E82B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8C9369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A401AC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850B2B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AE4EF9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BC78CC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16FA45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300DB2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2E515F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9880BD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33B9EB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14470E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9AC1E0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B085FF5"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B56386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5BED81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57553F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123ABA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07D465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0FF55AF"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E87121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ECDA50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24162A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1734C0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F37B54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7333D3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3C1328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05BCA8C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1A2DF0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0533DD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477B48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F554F9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6DB6F09"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B3F669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A4E884A"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1CF60E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5BC4D4C8"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2923E13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6083A55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569DFF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9C1711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D1BD326"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F802C3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332C80B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D538ED4"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199B2F63"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7175B0A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B0789C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Сонымен қатар </w:t>
            </w:r>
            <w:r w:rsidRPr="00C81CBD">
              <w:rPr>
                <w:rFonts w:ascii="Times New Roman" w:eastAsia="Times New Roman" w:hAnsi="Times New Roman" w:cs="Times New Roman"/>
                <w:sz w:val="20"/>
                <w:szCs w:val="20"/>
                <w:lang w:val="kk-KZ" w:eastAsia="ru-RU"/>
              </w:rPr>
              <w:t>аудандық маңызы бар қала, ауыл, кент, ауылдық округ әкімінің аппаратының</w:t>
            </w:r>
            <w:r w:rsidRPr="00C81CBD">
              <w:rPr>
                <w:rFonts w:ascii="Times New Roman" w:hAnsi="Times New Roman" w:cs="Times New Roman"/>
                <w:sz w:val="20"/>
                <w:szCs w:val="20"/>
                <w:lang w:val="kk-KZ"/>
              </w:rPr>
              <w:t xml:space="preserve"> мүлікті беру туралы шешім қабылдау мерзімін ұлғайту көзделеді.</w:t>
            </w:r>
          </w:p>
          <w:p w14:paraId="7B3E7D12"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   </w:t>
            </w:r>
          </w:p>
          <w:p w14:paraId="2751288E" w14:textId="77777777" w:rsidR="006A39D2" w:rsidRPr="00C81CBD" w:rsidRDefault="006A39D2" w:rsidP="006A39D2">
            <w:pPr>
              <w:spacing w:line="240" w:lineRule="auto"/>
              <w:jc w:val="both"/>
              <w:rPr>
                <w:rFonts w:ascii="Times New Roman" w:hAnsi="Times New Roman" w:cs="Times New Roman"/>
                <w:sz w:val="20"/>
                <w:szCs w:val="20"/>
                <w:lang w:val="kk-KZ"/>
              </w:rPr>
            </w:pPr>
          </w:p>
        </w:tc>
      </w:tr>
      <w:tr w:rsidR="006A39D2" w:rsidRPr="006A39D2" w14:paraId="34C2ABF8" w14:textId="77777777" w:rsidTr="00C81CBD">
        <w:tc>
          <w:tcPr>
            <w:tcW w:w="726" w:type="dxa"/>
          </w:tcPr>
          <w:p w14:paraId="54793021"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bookmarkStart w:id="11" w:name="_Hlk227322189"/>
          </w:p>
        </w:tc>
        <w:tc>
          <w:tcPr>
            <w:tcW w:w="1418" w:type="dxa"/>
          </w:tcPr>
          <w:p w14:paraId="4E8F9CEA" w14:textId="242FAFD4"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13-тармақ</w:t>
            </w:r>
          </w:p>
        </w:tc>
        <w:tc>
          <w:tcPr>
            <w:tcW w:w="4678" w:type="dxa"/>
          </w:tcPr>
          <w:p w14:paraId="7683A30F" w14:textId="77777777" w:rsidR="006A39D2" w:rsidRPr="00C81CBD" w:rsidRDefault="006A39D2" w:rsidP="006A39D2">
            <w:pPr>
              <w:spacing w:line="240" w:lineRule="auto"/>
              <w:ind w:firstLine="312"/>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13. ЭЦҚ пайдалана отырып, мемлекеттік мүлікті мемлекеттік меншіктің бір түрінен екіншісіне беру туралы шешім қабылданғаннан кейін күнтізбелік 30 (отыз) күн ішінде беруші және қабылдаушы тараптардың уәкілетті лауазымды адамдары мүлікті қабылдау-беру актісіне (беру актісіне) қол қояды және оны мемлекеттік мүлікті басқару жөніндегі уәкілетті органның немесе Қазақстан Республикасы Ұлттық Банкінің және облыстық уәкілетті орган немесе аудандық маңызы бар қала, ауыл, кент, ауылдық округ әкімі аппаратының уәкілетті лауазымды адамдары бекітеді. </w:t>
            </w:r>
          </w:p>
          <w:p w14:paraId="33135F6D" w14:textId="77777777" w:rsidR="006A39D2" w:rsidRPr="00C81CBD" w:rsidRDefault="006A39D2" w:rsidP="006A39D2">
            <w:pPr>
              <w:spacing w:line="240" w:lineRule="auto"/>
              <w:ind w:firstLine="312"/>
              <w:jc w:val="both"/>
              <w:rPr>
                <w:rFonts w:ascii="Times New Roman" w:eastAsia="Times New Roman" w:hAnsi="Times New Roman" w:cs="Times New Roman"/>
                <w:sz w:val="20"/>
                <w:szCs w:val="20"/>
                <w:lang w:val="kk-KZ"/>
              </w:rPr>
            </w:pPr>
          </w:p>
        </w:tc>
        <w:tc>
          <w:tcPr>
            <w:tcW w:w="4962" w:type="dxa"/>
          </w:tcPr>
          <w:p w14:paraId="1E80E60E" w14:textId="77777777" w:rsidR="006A39D2" w:rsidRPr="00C81CBD" w:rsidRDefault="006A39D2" w:rsidP="006A39D2">
            <w:pPr>
              <w:spacing w:line="240" w:lineRule="auto"/>
              <w:ind w:firstLine="312"/>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13. ЭЦҚ пайдалана отырып, мемлекеттік мүлікті мемлекеттік меншіктің бір түрінен екіншісіне беру туралы шешім қабылданғаннан кейін күнтізбелік 30 (отыз) күн ішінде беруші және қабылдаушы тараптардың уәкілетті лауазымды адамдары мүлікті қабылдау-беру актісіне (беру актісіне) қол қояды және оны мемлекеттік мүлікті басқару жөніндегі уәкілетті органның немесе Қазақстан Республикасы Ұлттық Банкінің және облыстық уәкілетті орган немесе аудандық маңызы бар қала, ауыл, кент, ауылдық округ әкімі аппаратының уәкілетті лауазымды адамдары бекітеді. </w:t>
            </w:r>
          </w:p>
          <w:p w14:paraId="52066A98" w14:textId="77777777" w:rsidR="006A39D2" w:rsidRPr="00C81CBD" w:rsidRDefault="006A39D2" w:rsidP="006A39D2">
            <w:pPr>
              <w:spacing w:line="240" w:lineRule="auto"/>
              <w:ind w:firstLine="312"/>
              <w:jc w:val="both"/>
              <w:rPr>
                <w:rFonts w:ascii="Times New Roman" w:eastAsia="Times New Roman" w:hAnsi="Times New Roman" w:cs="Times New Roman"/>
                <w:b/>
                <w:color w:val="000000"/>
                <w:sz w:val="20"/>
                <w:szCs w:val="20"/>
                <w:lang w:val="kk-KZ"/>
              </w:rPr>
            </w:pPr>
            <w:r w:rsidRPr="00C81CBD">
              <w:rPr>
                <w:rFonts w:ascii="Times New Roman" w:eastAsia="Times New Roman" w:hAnsi="Times New Roman" w:cs="Times New Roman"/>
                <w:b/>
                <w:color w:val="000000"/>
                <w:sz w:val="20"/>
                <w:szCs w:val="20"/>
                <w:lang w:val="kk-KZ"/>
              </w:rPr>
              <w:t>Мүлікке мүліктік құқықтарды мемлекеттік тіркеу (қайта тіркеу) Сервистің ақпараттық жүйелерімен жылжымайтын мүлікті мемлекеттік тіркеу, көлік құралдарын мемлекеттік тіркеу, ауыл шаруашылығы техникасын мемлекеттік тіркеу саласындағы уәкілетті мемлекеттік органдардың мемлекеттік дерекқорларымен интеграциялық өзара іс-қимыл арқылы жүзеге асырылады, атап айтқанда:</w:t>
            </w:r>
          </w:p>
          <w:p w14:paraId="5B343C4F" w14:textId="77777777" w:rsidR="006A39D2" w:rsidRPr="00C81CBD" w:rsidRDefault="006A39D2" w:rsidP="006A39D2">
            <w:pPr>
              <w:tabs>
                <w:tab w:val="left" w:pos="607"/>
              </w:tabs>
              <w:spacing w:line="240" w:lineRule="auto"/>
              <w:ind w:firstLine="312"/>
              <w:jc w:val="both"/>
              <w:rPr>
                <w:rFonts w:ascii="Times New Roman" w:eastAsia="Times New Roman" w:hAnsi="Times New Roman" w:cs="Times New Roman"/>
                <w:b/>
                <w:sz w:val="20"/>
                <w:szCs w:val="20"/>
                <w:lang w:val="kk-KZ"/>
              </w:rPr>
            </w:pPr>
            <w:r w:rsidRPr="00C81CBD">
              <w:rPr>
                <w:rFonts w:ascii="Times New Roman" w:eastAsia="Times New Roman" w:hAnsi="Times New Roman" w:cs="Times New Roman"/>
                <w:b/>
                <w:sz w:val="20"/>
                <w:szCs w:val="20"/>
                <w:lang w:val="kk-KZ"/>
              </w:rPr>
              <w:t>1) «Жылжымайтын мүліктің бірыңғай мемлекеттік кадастры» ақпараттық жүйесімен – берілетін жылжымайтын мүлік объектілері мен жер учаскелеріне қатысты;</w:t>
            </w:r>
          </w:p>
          <w:p w14:paraId="7DFA7C89" w14:textId="4A6EEA31" w:rsidR="006A39D2" w:rsidRPr="00C81CBD" w:rsidRDefault="006A39D2" w:rsidP="006A39D2">
            <w:pPr>
              <w:tabs>
                <w:tab w:val="left" w:pos="607"/>
              </w:tabs>
              <w:spacing w:line="240" w:lineRule="auto"/>
              <w:ind w:firstLine="312"/>
              <w:jc w:val="both"/>
              <w:rPr>
                <w:rFonts w:ascii="Times New Roman" w:eastAsia="Times New Roman" w:hAnsi="Times New Roman" w:cs="Times New Roman"/>
                <w:b/>
                <w:sz w:val="20"/>
                <w:szCs w:val="20"/>
                <w:lang w:val="kk-KZ"/>
              </w:rPr>
            </w:pPr>
            <w:r w:rsidRPr="00C81CBD">
              <w:rPr>
                <w:rFonts w:ascii="Times New Roman" w:eastAsia="Times New Roman" w:hAnsi="Times New Roman" w:cs="Times New Roman"/>
                <w:b/>
                <w:sz w:val="20"/>
                <w:szCs w:val="20"/>
                <w:lang w:val="kk-KZ"/>
              </w:rPr>
              <w:t>2) «</w:t>
            </w:r>
            <w:r w:rsidR="00193479" w:rsidRPr="00193479">
              <w:rPr>
                <w:rFonts w:ascii="Times New Roman" w:eastAsia="Times New Roman" w:hAnsi="Times New Roman" w:cs="Times New Roman"/>
                <w:b/>
                <w:sz w:val="20"/>
                <w:szCs w:val="20"/>
                <w:lang w:val="kk-KZ"/>
              </w:rPr>
              <w:t>АЖЖ ҚКО 2.0</w:t>
            </w:r>
            <w:r w:rsidRPr="00C81CBD">
              <w:rPr>
                <w:rFonts w:ascii="Times New Roman" w:eastAsia="Times New Roman" w:hAnsi="Times New Roman" w:cs="Times New Roman"/>
                <w:b/>
                <w:sz w:val="20"/>
                <w:szCs w:val="20"/>
                <w:lang w:val="kk-KZ"/>
              </w:rPr>
              <w:t xml:space="preserve">» мемлекеттік деректер базасымен – берілетін көлік құралдарына қатысты; </w:t>
            </w:r>
          </w:p>
          <w:p w14:paraId="58D143FB" w14:textId="0D888BCF"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rPr>
              <w:lastRenderedPageBreak/>
              <w:t xml:space="preserve">3) ауыл </w:t>
            </w:r>
            <w:proofErr w:type="spellStart"/>
            <w:r w:rsidRPr="00C81CBD">
              <w:rPr>
                <w:rFonts w:ascii="Times New Roman" w:eastAsia="Times New Roman" w:hAnsi="Times New Roman" w:cs="Times New Roman"/>
                <w:b/>
                <w:sz w:val="20"/>
                <w:szCs w:val="20"/>
                <w:lang w:val="kk-KZ"/>
              </w:rPr>
              <w:t>шаурашылығы</w:t>
            </w:r>
            <w:proofErr w:type="spellEnd"/>
            <w:r w:rsidRPr="00C81CBD">
              <w:rPr>
                <w:rFonts w:ascii="Times New Roman" w:eastAsia="Times New Roman" w:hAnsi="Times New Roman" w:cs="Times New Roman"/>
                <w:b/>
                <w:sz w:val="20"/>
                <w:szCs w:val="20"/>
                <w:lang w:val="kk-KZ"/>
              </w:rPr>
              <w:t xml:space="preserve"> техникасының мемлекеттік тізілімі – берілетін ауыл </w:t>
            </w:r>
            <w:proofErr w:type="spellStart"/>
            <w:r w:rsidRPr="00C81CBD">
              <w:rPr>
                <w:rFonts w:ascii="Times New Roman" w:eastAsia="Times New Roman" w:hAnsi="Times New Roman" w:cs="Times New Roman"/>
                <w:b/>
                <w:sz w:val="20"/>
                <w:szCs w:val="20"/>
                <w:lang w:val="kk-KZ"/>
              </w:rPr>
              <w:t>шаурашылығы</w:t>
            </w:r>
            <w:proofErr w:type="spellEnd"/>
            <w:r w:rsidRPr="00C81CBD">
              <w:rPr>
                <w:rFonts w:ascii="Times New Roman" w:eastAsia="Times New Roman" w:hAnsi="Times New Roman" w:cs="Times New Roman"/>
                <w:b/>
                <w:sz w:val="20"/>
                <w:szCs w:val="20"/>
                <w:lang w:val="kk-KZ"/>
              </w:rPr>
              <w:t xml:space="preserve"> техникасына қатысты.</w:t>
            </w:r>
          </w:p>
        </w:tc>
        <w:tc>
          <w:tcPr>
            <w:tcW w:w="2551" w:type="dxa"/>
          </w:tcPr>
          <w:p w14:paraId="6F29E1A7"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lastRenderedPageBreak/>
              <w:t>Мемлекеттік мүлікті меншіктің бір түрінен екіншісіне беру кезінде мүліктік құқықтарды электрондық мемлекеттік тіркеуге көшу мақсатында.</w:t>
            </w:r>
          </w:p>
        </w:tc>
      </w:tr>
      <w:bookmarkEnd w:id="11"/>
      <w:tr w:rsidR="006A39D2" w:rsidRPr="006A39D2" w14:paraId="27DB13EB" w14:textId="77777777" w:rsidTr="00C81CBD">
        <w:tc>
          <w:tcPr>
            <w:tcW w:w="726" w:type="dxa"/>
          </w:tcPr>
          <w:p w14:paraId="33DCDD57"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21FF06D8" w14:textId="48385334"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14-тармақ</w:t>
            </w:r>
          </w:p>
        </w:tc>
        <w:tc>
          <w:tcPr>
            <w:tcW w:w="4678" w:type="dxa"/>
          </w:tcPr>
          <w:p w14:paraId="4FB65646"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14. Қабылдау-тапсыру актісінде:</w:t>
            </w:r>
          </w:p>
          <w:p w14:paraId="2118920D"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актінің жасалған орны мен күні;</w:t>
            </w:r>
          </w:p>
          <w:p w14:paraId="46A7AF4D"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2) тараптардың мүдделерін білдіруге уәкілеттік берілген өкілдеріне құжаттардың атауы мен деректемелері;</w:t>
            </w:r>
          </w:p>
          <w:p w14:paraId="29FCE7C1"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мүлікті беру жүргізілетін </w:t>
            </w:r>
            <w:r w:rsidRPr="00C81CBD">
              <w:rPr>
                <w:rFonts w:ascii="Times New Roman" w:eastAsia="Times New Roman" w:hAnsi="Times New Roman" w:cs="Times New Roman"/>
                <w:b/>
                <w:sz w:val="20"/>
                <w:szCs w:val="20"/>
                <w:lang w:val="kk-KZ" w:eastAsia="ru-RU"/>
              </w:rPr>
              <w:t>құжаттың</w:t>
            </w:r>
            <w:r w:rsidRPr="00C81CBD">
              <w:rPr>
                <w:rFonts w:ascii="Times New Roman" w:eastAsia="Times New Roman" w:hAnsi="Times New Roman" w:cs="Times New Roman"/>
                <w:sz w:val="20"/>
                <w:szCs w:val="20"/>
                <w:lang w:val="kk-KZ" w:eastAsia="ru-RU"/>
              </w:rPr>
              <w:t xml:space="preserve"> нөмірі мен күні;</w:t>
            </w:r>
          </w:p>
          <w:p w14:paraId="6653953A" w14:textId="77777777" w:rsidR="006A39D2" w:rsidRPr="00C81CBD" w:rsidRDefault="006A39D2" w:rsidP="006A39D2">
            <w:pPr>
              <w:spacing w:line="240" w:lineRule="auto"/>
              <w:rPr>
                <w:rFonts w:ascii="Times New Roman" w:eastAsia="Times New Roman" w:hAnsi="Times New Roman" w:cs="Times New Roman"/>
                <w:sz w:val="20"/>
                <w:szCs w:val="20"/>
                <w:lang w:val="kk-KZ"/>
              </w:rPr>
            </w:pPr>
            <w:r w:rsidRPr="00C81CBD">
              <w:rPr>
                <w:rFonts w:ascii="Times New Roman" w:eastAsia="Times New Roman" w:hAnsi="Times New Roman" w:cs="Times New Roman"/>
                <w:sz w:val="20"/>
                <w:szCs w:val="20"/>
                <w:lang w:val="kk-KZ" w:eastAsia="ru-RU"/>
              </w:rPr>
              <w:t>      4) мүліктің атауы, оның сипаттамасы, саны, орналасқан жері, бастапқы және баланстық құны.</w:t>
            </w:r>
          </w:p>
        </w:tc>
        <w:tc>
          <w:tcPr>
            <w:tcW w:w="4962" w:type="dxa"/>
          </w:tcPr>
          <w:p w14:paraId="1B213A0A"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w:t>
            </w:r>
            <w:bookmarkStart w:id="12" w:name="_Hlk227322216"/>
            <w:r w:rsidRPr="00C81CBD">
              <w:rPr>
                <w:rFonts w:ascii="Times New Roman" w:eastAsia="Times New Roman" w:hAnsi="Times New Roman" w:cs="Times New Roman"/>
                <w:sz w:val="20"/>
                <w:szCs w:val="20"/>
                <w:lang w:val="kk-KZ" w:eastAsia="ru-RU"/>
              </w:rPr>
              <w:t>14. Қабылдау-тапсыру актісінде:</w:t>
            </w:r>
          </w:p>
          <w:p w14:paraId="64BC5524"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1) актінің жасалған орны мен күні;</w:t>
            </w:r>
          </w:p>
          <w:p w14:paraId="281B392B"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2) тараптардың мүдделерін білдіруге уәкілеттік берілген өкілдеріне құжаттардың атауы мен деректемелері;</w:t>
            </w:r>
          </w:p>
          <w:p w14:paraId="376D0076" w14:textId="77777777" w:rsidR="006A39D2" w:rsidRPr="00C81CBD" w:rsidRDefault="006A39D2" w:rsidP="006A39D2">
            <w:pPr>
              <w:spacing w:line="240" w:lineRule="auto"/>
              <w:jc w:val="both"/>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xml:space="preserve">     3) мүлікті беру жүргізілетін </w:t>
            </w:r>
            <w:r w:rsidRPr="00C81CBD">
              <w:rPr>
                <w:rFonts w:ascii="Times New Roman" w:eastAsia="Times New Roman" w:hAnsi="Times New Roman" w:cs="Times New Roman"/>
                <w:b/>
                <w:sz w:val="20"/>
                <w:szCs w:val="20"/>
                <w:lang w:val="kk-KZ" w:eastAsia="ru-RU"/>
              </w:rPr>
              <w:t xml:space="preserve">құжаттардың </w:t>
            </w:r>
            <w:r w:rsidRPr="00C81CBD">
              <w:rPr>
                <w:rFonts w:ascii="Times New Roman" w:eastAsia="Times New Roman" w:hAnsi="Times New Roman" w:cs="Times New Roman"/>
                <w:sz w:val="20"/>
                <w:szCs w:val="20"/>
                <w:lang w:val="kk-KZ" w:eastAsia="ru-RU"/>
              </w:rPr>
              <w:t>нөмірі мен күні;</w:t>
            </w:r>
          </w:p>
          <w:p w14:paraId="6BB78089" w14:textId="77777777" w:rsidR="006A39D2" w:rsidRPr="00C81CBD" w:rsidRDefault="006A39D2" w:rsidP="006A39D2">
            <w:pPr>
              <w:spacing w:line="240" w:lineRule="auto"/>
              <w:rPr>
                <w:rFonts w:ascii="Times New Roman" w:eastAsia="Times New Roman" w:hAnsi="Times New Roman" w:cs="Times New Roman"/>
                <w:sz w:val="20"/>
                <w:szCs w:val="20"/>
                <w:lang w:val="kk-KZ" w:eastAsia="ru-RU"/>
              </w:rPr>
            </w:pPr>
            <w:r w:rsidRPr="00C81CBD">
              <w:rPr>
                <w:rFonts w:ascii="Times New Roman" w:eastAsia="Times New Roman" w:hAnsi="Times New Roman" w:cs="Times New Roman"/>
                <w:sz w:val="20"/>
                <w:szCs w:val="20"/>
                <w:lang w:val="kk-KZ" w:eastAsia="ru-RU"/>
              </w:rPr>
              <w:t>      4) мүліктің атауы, оның сипаттамасы, саны, орналасқан жері, бастапқы және баланстық құны;</w:t>
            </w:r>
          </w:p>
          <w:p w14:paraId="248BD6ED" w14:textId="79CB0785"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eastAsia="Times New Roman" w:hAnsi="Times New Roman" w:cs="Times New Roman"/>
                <w:b/>
                <w:sz w:val="20"/>
                <w:szCs w:val="20"/>
                <w:lang w:val="kk-KZ" w:eastAsia="ru-RU"/>
              </w:rPr>
              <w:t xml:space="preserve">       5) беруші және қабылдаушы тараптар комиссиясының құрамы (лауазымы, қолы, қолды таратып жазу).</w:t>
            </w:r>
            <w:bookmarkEnd w:id="12"/>
          </w:p>
        </w:tc>
        <w:tc>
          <w:tcPr>
            <w:tcW w:w="2551" w:type="dxa"/>
          </w:tcPr>
          <w:p w14:paraId="23C10FE0"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Редакциялық түзету. </w:t>
            </w:r>
          </w:p>
          <w:p w14:paraId="408ACCAE"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Қабылдау-тапсыру актілеріне комиссиялық қоқ қою мүмкіндігін көздеу. </w:t>
            </w:r>
          </w:p>
        </w:tc>
      </w:tr>
      <w:tr w:rsidR="006A39D2" w:rsidRPr="006A39D2" w14:paraId="168B992A" w14:textId="77777777" w:rsidTr="00C81CBD">
        <w:tc>
          <w:tcPr>
            <w:tcW w:w="726" w:type="dxa"/>
          </w:tcPr>
          <w:p w14:paraId="72C1C600"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4E123B3A" w14:textId="3B241837"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14-1-тармақ</w:t>
            </w:r>
          </w:p>
        </w:tc>
        <w:tc>
          <w:tcPr>
            <w:tcW w:w="4678" w:type="dxa"/>
          </w:tcPr>
          <w:p w14:paraId="2C76FE42" w14:textId="77777777" w:rsidR="006A39D2" w:rsidRPr="00C81CBD" w:rsidRDefault="006A39D2" w:rsidP="006A39D2">
            <w:pPr>
              <w:spacing w:line="240" w:lineRule="auto"/>
              <w:ind w:firstLine="312"/>
              <w:jc w:val="both"/>
              <w:rPr>
                <w:rFonts w:ascii="Times New Roman" w:eastAsia="Times New Roman" w:hAnsi="Times New Roman" w:cs="Times New Roman"/>
                <w:color w:val="000000"/>
                <w:sz w:val="20"/>
                <w:szCs w:val="20"/>
                <w:lang w:val="kk-KZ"/>
              </w:rPr>
            </w:pPr>
            <w:r w:rsidRPr="00C81CBD">
              <w:rPr>
                <w:rFonts w:ascii="Times New Roman" w:eastAsia="Times New Roman" w:hAnsi="Times New Roman" w:cs="Times New Roman"/>
                <w:color w:val="000000"/>
                <w:sz w:val="20"/>
                <w:szCs w:val="20"/>
                <w:lang w:val="kk-KZ"/>
              </w:rPr>
              <w:t>жоқ</w:t>
            </w:r>
          </w:p>
        </w:tc>
        <w:tc>
          <w:tcPr>
            <w:tcW w:w="4962" w:type="dxa"/>
          </w:tcPr>
          <w:p w14:paraId="154408FB" w14:textId="77777777" w:rsidR="006A39D2" w:rsidRPr="00C81CBD" w:rsidRDefault="006A39D2" w:rsidP="006A39D2">
            <w:pPr>
              <w:spacing w:line="240" w:lineRule="auto"/>
              <w:jc w:val="both"/>
              <w:rPr>
                <w:rFonts w:ascii="Times New Roman" w:hAnsi="Times New Roman" w:cs="Times New Roman"/>
                <w:b/>
                <w:sz w:val="20"/>
                <w:szCs w:val="20"/>
                <w:lang w:val="kk-KZ"/>
              </w:rPr>
            </w:pPr>
            <w:r w:rsidRPr="00C81CBD">
              <w:rPr>
                <w:rFonts w:ascii="Times New Roman" w:hAnsi="Times New Roman" w:cs="Times New Roman"/>
                <w:b/>
                <w:sz w:val="20"/>
                <w:szCs w:val="20"/>
                <w:lang w:val="kk-KZ"/>
              </w:rPr>
              <w:t xml:space="preserve">     14-1. </w:t>
            </w:r>
            <w:bookmarkStart w:id="13" w:name="_Hlk227322287"/>
            <w:r w:rsidRPr="00C81CBD">
              <w:rPr>
                <w:rFonts w:ascii="Times New Roman" w:hAnsi="Times New Roman" w:cs="Times New Roman"/>
                <w:b/>
                <w:sz w:val="20"/>
                <w:szCs w:val="20"/>
                <w:lang w:val="kk-KZ"/>
              </w:rPr>
              <w:t>«</w:t>
            </w:r>
            <w:r w:rsidRPr="00CC5DAF">
              <w:rPr>
                <w:rFonts w:ascii="Times New Roman" w:hAnsi="Times New Roman" w:cs="Times New Roman"/>
                <w:b/>
                <w:sz w:val="20"/>
                <w:szCs w:val="20"/>
                <w:lang w:val="kk-KZ"/>
              </w:rPr>
              <w:t>Цифрлық</w:t>
            </w:r>
            <w:r>
              <w:rPr>
                <w:rFonts w:ascii="Times New Roman" w:hAnsi="Times New Roman" w:cs="Times New Roman"/>
                <w:b/>
                <w:sz w:val="20"/>
                <w:szCs w:val="20"/>
                <w:lang w:val="kk-KZ"/>
              </w:rPr>
              <w:t xml:space="preserve">  </w:t>
            </w:r>
            <w:r w:rsidRPr="00C81CBD">
              <w:rPr>
                <w:rFonts w:ascii="Times New Roman" w:hAnsi="Times New Roman" w:cs="Times New Roman"/>
                <w:b/>
                <w:sz w:val="20"/>
                <w:szCs w:val="20"/>
                <w:lang w:val="kk-KZ"/>
              </w:rPr>
              <w:t xml:space="preserve"> құжат және </w:t>
            </w:r>
            <w:r>
              <w:rPr>
                <w:rFonts w:ascii="Times New Roman" w:hAnsi="Times New Roman" w:cs="Times New Roman"/>
                <w:b/>
                <w:sz w:val="20"/>
                <w:szCs w:val="20"/>
                <w:lang w:val="kk-KZ"/>
              </w:rPr>
              <w:t xml:space="preserve">Электрондық </w:t>
            </w:r>
            <w:r w:rsidRPr="00C81CBD">
              <w:rPr>
                <w:rFonts w:ascii="Times New Roman" w:hAnsi="Times New Roman" w:cs="Times New Roman"/>
                <w:b/>
                <w:sz w:val="20"/>
                <w:szCs w:val="20"/>
                <w:lang w:val="kk-KZ"/>
              </w:rPr>
              <w:t xml:space="preserve"> </w:t>
            </w:r>
            <w:r w:rsidRPr="00CC5DAF">
              <w:rPr>
                <w:rFonts w:ascii="Times New Roman" w:hAnsi="Times New Roman" w:cs="Times New Roman"/>
                <w:b/>
                <w:sz w:val="20"/>
                <w:szCs w:val="20"/>
                <w:lang w:val="kk-KZ"/>
              </w:rPr>
              <w:t>цифрлық</w:t>
            </w:r>
            <w:r w:rsidRPr="00C81CBD">
              <w:rPr>
                <w:rFonts w:ascii="Times New Roman" w:hAnsi="Times New Roman" w:cs="Times New Roman"/>
                <w:b/>
                <w:sz w:val="20"/>
                <w:szCs w:val="20"/>
                <w:lang w:val="kk-KZ"/>
              </w:rPr>
              <w:t xml:space="preserve"> қолтаңба туралы» Қазақстан Республикасы Заңының 7-бабының 1-тармағына сәйкес тізілімде қалыптастырылатын </w:t>
            </w:r>
            <w:r w:rsidRPr="00CC5DAF">
              <w:rPr>
                <w:rFonts w:ascii="Times New Roman" w:hAnsi="Times New Roman" w:cs="Times New Roman"/>
                <w:b/>
                <w:sz w:val="20"/>
                <w:szCs w:val="20"/>
                <w:lang w:val="kk-KZ"/>
              </w:rPr>
              <w:t>цифрлық</w:t>
            </w:r>
            <w:r>
              <w:rPr>
                <w:rFonts w:ascii="Times New Roman" w:hAnsi="Times New Roman" w:cs="Times New Roman"/>
                <w:b/>
                <w:sz w:val="20"/>
                <w:szCs w:val="20"/>
                <w:lang w:val="kk-KZ"/>
              </w:rPr>
              <w:t xml:space="preserve">  </w:t>
            </w:r>
            <w:r w:rsidRPr="00C81CBD">
              <w:rPr>
                <w:rFonts w:ascii="Times New Roman" w:hAnsi="Times New Roman" w:cs="Times New Roman"/>
                <w:b/>
                <w:sz w:val="20"/>
                <w:szCs w:val="20"/>
                <w:lang w:val="kk-KZ"/>
              </w:rPr>
              <w:t xml:space="preserve"> құжаттар қағаз жеткізгіштегі құжаттарға тең.</w:t>
            </w:r>
          </w:p>
          <w:p w14:paraId="138AC77A" w14:textId="6E195415" w:rsidR="006A39D2" w:rsidRPr="00C81CBD" w:rsidRDefault="006A39D2" w:rsidP="006A39D2">
            <w:pPr>
              <w:spacing w:line="240" w:lineRule="auto"/>
              <w:jc w:val="both"/>
              <w:rPr>
                <w:rFonts w:ascii="Times New Roman" w:eastAsia="Times New Roman" w:hAnsi="Times New Roman" w:cs="Times New Roman"/>
                <w:color w:val="000000"/>
                <w:sz w:val="20"/>
                <w:szCs w:val="20"/>
                <w:lang w:val="kk-KZ"/>
              </w:rPr>
            </w:pPr>
            <w:r w:rsidRPr="00C81CBD">
              <w:rPr>
                <w:rFonts w:ascii="Times New Roman" w:hAnsi="Times New Roman" w:cs="Times New Roman"/>
                <w:b/>
                <w:sz w:val="20"/>
                <w:szCs w:val="20"/>
                <w:lang w:val="kk-KZ"/>
              </w:rPr>
              <w:t xml:space="preserve">     Тізілімде қалыптастырылатын </w:t>
            </w:r>
            <w:r w:rsidRPr="00CC5DAF">
              <w:rPr>
                <w:rFonts w:ascii="Times New Roman" w:hAnsi="Times New Roman" w:cs="Times New Roman"/>
                <w:b/>
                <w:sz w:val="20"/>
                <w:szCs w:val="20"/>
                <w:lang w:val="kk-KZ"/>
              </w:rPr>
              <w:t>цифрлық</w:t>
            </w:r>
            <w:r>
              <w:rPr>
                <w:rFonts w:ascii="Times New Roman" w:hAnsi="Times New Roman" w:cs="Times New Roman"/>
                <w:b/>
                <w:sz w:val="20"/>
                <w:szCs w:val="20"/>
                <w:lang w:val="kk-KZ"/>
              </w:rPr>
              <w:t xml:space="preserve">  </w:t>
            </w:r>
            <w:r w:rsidRPr="00C81CBD">
              <w:rPr>
                <w:rFonts w:ascii="Times New Roman" w:hAnsi="Times New Roman" w:cs="Times New Roman"/>
                <w:b/>
                <w:sz w:val="20"/>
                <w:szCs w:val="20"/>
                <w:lang w:val="kk-KZ"/>
              </w:rPr>
              <w:t xml:space="preserve"> құжаттардың дұрыстығын тексеру тізілімнің веб-порталы арқылы жүргізіледі.</w:t>
            </w:r>
            <w:bookmarkEnd w:id="13"/>
          </w:p>
        </w:tc>
        <w:tc>
          <w:tcPr>
            <w:tcW w:w="2551" w:type="dxa"/>
          </w:tcPr>
          <w:p w14:paraId="4E1350FC"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Құжаттарды (шешімдер, келісімдер, қабылдау-тапсыру актілер) электрондық форматқа ауыстырумен байланысты.</w:t>
            </w:r>
          </w:p>
          <w:p w14:paraId="5616C031"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p w14:paraId="41D8002D"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p>
        </w:tc>
      </w:tr>
      <w:tr w:rsidR="006A39D2" w:rsidRPr="006A39D2" w14:paraId="5C19A6F1" w14:textId="77777777" w:rsidTr="00C81CBD">
        <w:tc>
          <w:tcPr>
            <w:tcW w:w="726" w:type="dxa"/>
          </w:tcPr>
          <w:p w14:paraId="40149328" w14:textId="77777777" w:rsidR="006A39D2" w:rsidRPr="00C81CBD" w:rsidRDefault="006A39D2" w:rsidP="006A39D2">
            <w:pPr>
              <w:pStyle w:val="a3"/>
              <w:numPr>
                <w:ilvl w:val="0"/>
                <w:numId w:val="11"/>
              </w:numPr>
              <w:spacing w:line="240" w:lineRule="auto"/>
              <w:jc w:val="both"/>
              <w:rPr>
                <w:rFonts w:ascii="Times New Roman" w:hAnsi="Times New Roman" w:cs="Times New Roman"/>
                <w:sz w:val="20"/>
                <w:szCs w:val="20"/>
                <w:lang w:val="kk-KZ"/>
              </w:rPr>
            </w:pPr>
          </w:p>
        </w:tc>
        <w:tc>
          <w:tcPr>
            <w:tcW w:w="1418" w:type="dxa"/>
          </w:tcPr>
          <w:p w14:paraId="2E2DDB24" w14:textId="0ED5EDE8" w:rsidR="006A39D2" w:rsidRPr="00C81CBD" w:rsidRDefault="006A39D2" w:rsidP="006A39D2">
            <w:pPr>
              <w:spacing w:line="240" w:lineRule="auto"/>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14-2-тармақ</w:t>
            </w:r>
          </w:p>
        </w:tc>
        <w:tc>
          <w:tcPr>
            <w:tcW w:w="4678" w:type="dxa"/>
          </w:tcPr>
          <w:p w14:paraId="303CC72D" w14:textId="77777777" w:rsidR="006A39D2" w:rsidRPr="00C81CBD" w:rsidRDefault="006A39D2" w:rsidP="006A39D2">
            <w:pPr>
              <w:spacing w:line="240" w:lineRule="auto"/>
              <w:ind w:firstLine="312"/>
              <w:jc w:val="both"/>
              <w:rPr>
                <w:rFonts w:ascii="Times New Roman" w:eastAsia="Times New Roman" w:hAnsi="Times New Roman" w:cs="Times New Roman"/>
                <w:color w:val="000000"/>
                <w:sz w:val="20"/>
                <w:szCs w:val="20"/>
                <w:lang w:val="kk-KZ"/>
              </w:rPr>
            </w:pPr>
            <w:r w:rsidRPr="00C81CBD">
              <w:rPr>
                <w:rFonts w:ascii="Times New Roman" w:eastAsia="Times New Roman" w:hAnsi="Times New Roman" w:cs="Times New Roman"/>
                <w:color w:val="000000"/>
                <w:sz w:val="20"/>
                <w:szCs w:val="20"/>
                <w:lang w:val="kk-KZ"/>
              </w:rPr>
              <w:t>жоқ</w:t>
            </w:r>
          </w:p>
        </w:tc>
        <w:tc>
          <w:tcPr>
            <w:tcW w:w="4962" w:type="dxa"/>
          </w:tcPr>
          <w:p w14:paraId="26B1CDAF" w14:textId="2239328D" w:rsidR="006A39D2" w:rsidRPr="00C81CBD" w:rsidRDefault="006A39D2" w:rsidP="006A39D2">
            <w:pPr>
              <w:pStyle w:val="aa"/>
              <w:spacing w:before="0" w:beforeAutospacing="0" w:after="0" w:afterAutospacing="0"/>
              <w:jc w:val="both"/>
              <w:rPr>
                <w:color w:val="000000"/>
                <w:sz w:val="20"/>
                <w:szCs w:val="20"/>
                <w:lang w:val="kk-KZ"/>
              </w:rPr>
            </w:pPr>
            <w:r w:rsidRPr="00C81CBD">
              <w:rPr>
                <w:sz w:val="20"/>
                <w:szCs w:val="20"/>
                <w:lang w:val="kk-KZ"/>
              </w:rPr>
              <w:t xml:space="preserve">     </w:t>
            </w:r>
            <w:r w:rsidRPr="00C81CBD">
              <w:rPr>
                <w:b/>
                <w:color w:val="000000" w:themeColor="text1"/>
                <w:sz w:val="20"/>
                <w:szCs w:val="20"/>
                <w:lang w:val="kk-KZ"/>
              </w:rPr>
              <w:t xml:space="preserve">14-2. </w:t>
            </w:r>
            <w:bookmarkStart w:id="14" w:name="_Hlk227322303"/>
            <w:r w:rsidRPr="00C81CBD">
              <w:rPr>
                <w:b/>
                <w:color w:val="000000" w:themeColor="text1"/>
                <w:sz w:val="20"/>
                <w:szCs w:val="20"/>
                <w:lang w:val="kk-KZ"/>
              </w:rPr>
              <w:t xml:space="preserve">Мемлекеттік заңды тұлғаларға бекітілген мемлекеттік мүлікті, </w:t>
            </w:r>
            <w:r w:rsidRPr="00C81CBD">
              <w:rPr>
                <w:b/>
                <w:sz w:val="20"/>
                <w:szCs w:val="20"/>
                <w:lang w:val="kk-KZ"/>
              </w:rPr>
              <w:t>ол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w:t>
            </w:r>
            <w:r w:rsidRPr="00C81CBD">
              <w:rPr>
                <w:b/>
                <w:color w:val="000000" w:themeColor="text1"/>
                <w:sz w:val="20"/>
                <w:szCs w:val="20"/>
                <w:lang w:val="kk-KZ"/>
              </w:rPr>
              <w:t xml:space="preserve"> мемлекеттік меншіктің бір түрінен екіншісіне беру бойынша рәсімдер</w:t>
            </w:r>
            <w:r w:rsidRPr="00C81CBD">
              <w:rPr>
                <w:b/>
                <w:sz w:val="20"/>
                <w:szCs w:val="20"/>
                <w:lang w:val="kk-KZ"/>
              </w:rPr>
              <w:t xml:space="preserve"> құжаттарды қағаз түрінде және осы тәртіппен көзделген мерзімдерде ресімдей отырып жүзеге асырады.</w:t>
            </w:r>
            <w:bookmarkEnd w:id="14"/>
          </w:p>
        </w:tc>
        <w:tc>
          <w:tcPr>
            <w:tcW w:w="2551" w:type="dxa"/>
          </w:tcPr>
          <w:p w14:paraId="0E2C7F3B" w14:textId="77777777" w:rsidR="006A39D2" w:rsidRPr="00C81CBD" w:rsidRDefault="006A39D2" w:rsidP="006A39D2">
            <w:pPr>
              <w:spacing w:line="240" w:lineRule="auto"/>
              <w:ind w:firstLine="176"/>
              <w:jc w:val="both"/>
              <w:rPr>
                <w:rFonts w:ascii="Times New Roman" w:hAnsi="Times New Roman" w:cs="Times New Roman"/>
                <w:sz w:val="20"/>
                <w:szCs w:val="20"/>
                <w:lang w:val="kk-KZ"/>
              </w:rPr>
            </w:pPr>
            <w:r w:rsidRPr="00C81CBD">
              <w:rPr>
                <w:rFonts w:ascii="Times New Roman" w:hAnsi="Times New Roman" w:cs="Times New Roman"/>
                <w:sz w:val="20"/>
                <w:szCs w:val="20"/>
                <w:lang w:val="kk-KZ"/>
              </w:rPr>
              <w:t xml:space="preserve">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мүлікті </w:t>
            </w:r>
            <w:r w:rsidRPr="00C81CBD">
              <w:rPr>
                <w:rFonts w:ascii="Times New Roman" w:hAnsi="Times New Roman" w:cs="Times New Roman"/>
                <w:color w:val="000000" w:themeColor="text1"/>
                <w:sz w:val="20"/>
                <w:szCs w:val="20"/>
                <w:lang w:val="kk-KZ"/>
              </w:rPr>
              <w:t xml:space="preserve">мемлекеттік меншіктің бір түрінен екіншісіне беру </w:t>
            </w:r>
            <w:proofErr w:type="spellStart"/>
            <w:r w:rsidRPr="00C81CBD">
              <w:rPr>
                <w:rFonts w:ascii="Times New Roman" w:hAnsi="Times New Roman" w:cs="Times New Roman"/>
                <w:color w:val="000000" w:themeColor="text1"/>
                <w:sz w:val="20"/>
                <w:szCs w:val="20"/>
                <w:lang w:val="kk-KZ"/>
              </w:rPr>
              <w:t>релгламенттеу</w:t>
            </w:r>
            <w:proofErr w:type="spellEnd"/>
            <w:r w:rsidRPr="00C81CBD">
              <w:rPr>
                <w:rFonts w:ascii="Times New Roman" w:hAnsi="Times New Roman" w:cs="Times New Roman"/>
                <w:color w:val="000000" w:themeColor="text1"/>
                <w:sz w:val="20"/>
                <w:szCs w:val="20"/>
                <w:lang w:val="kk-KZ"/>
              </w:rPr>
              <w:t xml:space="preserve"> мақсатында.</w:t>
            </w:r>
            <w:r w:rsidRPr="00C81CBD">
              <w:rPr>
                <w:rFonts w:ascii="Times New Roman" w:hAnsi="Times New Roman" w:cs="Times New Roman"/>
                <w:sz w:val="20"/>
                <w:szCs w:val="20"/>
                <w:lang w:val="kk-KZ"/>
              </w:rPr>
              <w:t xml:space="preserve"> </w:t>
            </w:r>
          </w:p>
        </w:tc>
      </w:tr>
    </w:tbl>
    <w:p w14:paraId="5F264158" w14:textId="77777777" w:rsidR="003D4B70" w:rsidRPr="003E11D0" w:rsidRDefault="003D4B70" w:rsidP="00CE55B3">
      <w:pPr>
        <w:pStyle w:val="a3"/>
        <w:tabs>
          <w:tab w:val="left" w:pos="851"/>
        </w:tabs>
        <w:spacing w:after="0" w:line="240" w:lineRule="auto"/>
        <w:ind w:left="0" w:firstLine="709"/>
        <w:jc w:val="both"/>
        <w:rPr>
          <w:rFonts w:ascii="Times New Roman" w:hAnsi="Times New Roman" w:cs="Times New Roman"/>
          <w:sz w:val="20"/>
          <w:szCs w:val="20"/>
          <w:lang w:val="kk-KZ"/>
        </w:rPr>
      </w:pPr>
    </w:p>
    <w:sectPr w:rsidR="003D4B70" w:rsidRPr="003E11D0" w:rsidSect="00C81CBD">
      <w:headerReference w:type="default" r:id="rId10"/>
      <w:headerReference w:type="first" r:id="rId11"/>
      <w:pgSz w:w="16838" w:h="11906" w:orient="landscape"/>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E888E" w14:textId="77777777" w:rsidR="00815AFE" w:rsidRDefault="00815AFE" w:rsidP="00CB5BD3">
      <w:pPr>
        <w:spacing w:after="0" w:line="240" w:lineRule="auto"/>
      </w:pPr>
      <w:r>
        <w:separator/>
      </w:r>
    </w:p>
  </w:endnote>
  <w:endnote w:type="continuationSeparator" w:id="0">
    <w:p w14:paraId="36EBB247" w14:textId="77777777" w:rsidR="00815AFE" w:rsidRDefault="00815AFE" w:rsidP="00CB5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7DE20" w14:textId="77777777" w:rsidR="00815AFE" w:rsidRDefault="00815AFE" w:rsidP="00CB5BD3">
      <w:pPr>
        <w:spacing w:after="0" w:line="240" w:lineRule="auto"/>
      </w:pPr>
      <w:r>
        <w:separator/>
      </w:r>
    </w:p>
  </w:footnote>
  <w:footnote w:type="continuationSeparator" w:id="0">
    <w:p w14:paraId="69F915A9" w14:textId="77777777" w:rsidR="00815AFE" w:rsidRDefault="00815AFE" w:rsidP="00CB5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207045"/>
      <w:docPartObj>
        <w:docPartGallery w:val="Page Numbers (Top of Page)"/>
        <w:docPartUnique/>
      </w:docPartObj>
    </w:sdtPr>
    <w:sdtEndPr>
      <w:rPr>
        <w:rFonts w:ascii="Times New Roman" w:hAnsi="Times New Roman" w:cs="Times New Roman"/>
        <w:sz w:val="20"/>
        <w:szCs w:val="20"/>
      </w:rPr>
    </w:sdtEndPr>
    <w:sdtContent>
      <w:p w14:paraId="16F074D6" w14:textId="77777777" w:rsidR="003500AC" w:rsidRPr="00820441" w:rsidRDefault="003500AC" w:rsidP="007203CD">
        <w:pPr>
          <w:pStyle w:val="a5"/>
          <w:jc w:val="center"/>
          <w:rPr>
            <w:rFonts w:ascii="Times New Roman" w:hAnsi="Times New Roman" w:cs="Times New Roman"/>
            <w:sz w:val="20"/>
            <w:szCs w:val="20"/>
          </w:rPr>
        </w:pPr>
        <w:r w:rsidRPr="00820441">
          <w:rPr>
            <w:rFonts w:ascii="Times New Roman" w:hAnsi="Times New Roman" w:cs="Times New Roman"/>
            <w:sz w:val="20"/>
            <w:szCs w:val="20"/>
          </w:rPr>
          <w:fldChar w:fldCharType="begin"/>
        </w:r>
        <w:r w:rsidRPr="00820441">
          <w:rPr>
            <w:rFonts w:ascii="Times New Roman" w:hAnsi="Times New Roman" w:cs="Times New Roman"/>
            <w:sz w:val="20"/>
            <w:szCs w:val="20"/>
          </w:rPr>
          <w:instrText>PAGE   \* MERGEFORMAT</w:instrText>
        </w:r>
        <w:r w:rsidRPr="00820441">
          <w:rPr>
            <w:rFonts w:ascii="Times New Roman" w:hAnsi="Times New Roman" w:cs="Times New Roman"/>
            <w:sz w:val="20"/>
            <w:szCs w:val="20"/>
          </w:rPr>
          <w:fldChar w:fldCharType="separate"/>
        </w:r>
        <w:r w:rsidR="006479A5">
          <w:rPr>
            <w:rFonts w:ascii="Times New Roman" w:hAnsi="Times New Roman" w:cs="Times New Roman"/>
            <w:noProof/>
            <w:sz w:val="20"/>
            <w:szCs w:val="20"/>
          </w:rPr>
          <w:t>2</w:t>
        </w:r>
        <w:r w:rsidRPr="00820441">
          <w:rPr>
            <w:rFonts w:ascii="Times New Roman" w:hAnsi="Times New Roman" w:cs="Times New Roman"/>
            <w:sz w:val="20"/>
            <w:szCs w:val="20"/>
          </w:rPr>
          <w:fldChar w:fldCharType="end"/>
        </w:r>
      </w:p>
    </w:sdtContent>
  </w:sdt>
  <w:p w14:paraId="21BEE686" w14:textId="39A70491" w:rsidR="00936B10" w:rsidRDefault="00936B10">
    <w:pPr>
      <w:pStyle w:val="a3"/>
    </w:pPr>
  </w:p>
  <w:p w14:paraId="339E5FAC" w14:textId="5766FE66" w:rsidR="00936B10" w:rsidRDefault="00936B1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4266" w14:textId="77777777" w:rsidR="003500AC" w:rsidRDefault="003500AC" w:rsidP="007A4578">
    <w:pPr>
      <w:pStyle w:val="a5"/>
      <w:ind w:left="-284"/>
    </w:pPr>
  </w:p>
  <w:p w14:paraId="1167F423" w14:textId="77777777" w:rsidR="003500AC" w:rsidRDefault="003500AC">
    <w:pPr>
      <w:pStyle w:val="a3"/>
    </w:pPr>
  </w:p>
  <w:p w14:paraId="5C0D9537" w14:textId="296E896B" w:rsidR="00936B10" w:rsidRDefault="00936B10">
    <w:pPr>
      <w:pStyle w:val="a3"/>
    </w:pPr>
  </w:p>
  <w:p w14:paraId="10224928" w14:textId="29A4FDBD" w:rsidR="00936B10" w:rsidRDefault="00936B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04D2"/>
    <w:multiLevelType w:val="hybridMultilevel"/>
    <w:tmpl w:val="5C3E4B5C"/>
    <w:lvl w:ilvl="0" w:tplc="549A2B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81036DA"/>
    <w:multiLevelType w:val="hybridMultilevel"/>
    <w:tmpl w:val="2A4053CC"/>
    <w:lvl w:ilvl="0" w:tplc="75664EAA">
      <w:start w:val="5"/>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15:restartNumberingAfterBreak="0">
    <w:nsid w:val="29D803FA"/>
    <w:multiLevelType w:val="hybridMultilevel"/>
    <w:tmpl w:val="8B8AAE84"/>
    <w:lvl w:ilvl="0" w:tplc="62304C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B2908E6"/>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337C66E2"/>
    <w:multiLevelType w:val="hybridMultilevel"/>
    <w:tmpl w:val="9FB69464"/>
    <w:lvl w:ilvl="0" w:tplc="161A3CF2">
      <w:start w:val="1"/>
      <w:numFmt w:val="decimal"/>
      <w:lvlText w:val="%1)"/>
      <w:lvlJc w:val="left"/>
      <w:pPr>
        <w:ind w:left="536" w:hanging="360"/>
      </w:pPr>
      <w:rPr>
        <w:rFonts w:hint="default"/>
        <w:color w:val="0000FF"/>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15:restartNumberingAfterBreak="0">
    <w:nsid w:val="41F81406"/>
    <w:multiLevelType w:val="hybridMultilevel"/>
    <w:tmpl w:val="6430F84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9977722"/>
    <w:multiLevelType w:val="hybridMultilevel"/>
    <w:tmpl w:val="3112F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B53391"/>
    <w:multiLevelType w:val="hybridMultilevel"/>
    <w:tmpl w:val="DCC2BE54"/>
    <w:lvl w:ilvl="0" w:tplc="95D6E04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8" w15:restartNumberingAfterBreak="0">
    <w:nsid w:val="65FF2141"/>
    <w:multiLevelType w:val="hybridMultilevel"/>
    <w:tmpl w:val="1A9E6296"/>
    <w:lvl w:ilvl="0" w:tplc="2E7ED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AAB5779"/>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5"/>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0"/>
  </w:num>
  <w:num w:numId="7">
    <w:abstractNumId w:val="2"/>
  </w:num>
  <w:num w:numId="8">
    <w:abstractNumId w:val="4"/>
  </w:num>
  <w:num w:numId="9">
    <w:abstractNumId w:val="1"/>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BE"/>
    <w:rsid w:val="000006F8"/>
    <w:rsid w:val="00001C28"/>
    <w:rsid w:val="0000388E"/>
    <w:rsid w:val="00003CC4"/>
    <w:rsid w:val="00004A06"/>
    <w:rsid w:val="00006E28"/>
    <w:rsid w:val="00007C6F"/>
    <w:rsid w:val="00010534"/>
    <w:rsid w:val="00010608"/>
    <w:rsid w:val="00012444"/>
    <w:rsid w:val="000166F6"/>
    <w:rsid w:val="00016AC4"/>
    <w:rsid w:val="00016BBC"/>
    <w:rsid w:val="00016EC0"/>
    <w:rsid w:val="000172DD"/>
    <w:rsid w:val="00017B73"/>
    <w:rsid w:val="00017BB1"/>
    <w:rsid w:val="00020D92"/>
    <w:rsid w:val="00021185"/>
    <w:rsid w:val="0002213D"/>
    <w:rsid w:val="00022356"/>
    <w:rsid w:val="00024593"/>
    <w:rsid w:val="00025C74"/>
    <w:rsid w:val="00025DAC"/>
    <w:rsid w:val="00026E39"/>
    <w:rsid w:val="00026ED4"/>
    <w:rsid w:val="000270DC"/>
    <w:rsid w:val="00027325"/>
    <w:rsid w:val="00027347"/>
    <w:rsid w:val="000312FA"/>
    <w:rsid w:val="000318C8"/>
    <w:rsid w:val="0003202F"/>
    <w:rsid w:val="0003736D"/>
    <w:rsid w:val="0004077A"/>
    <w:rsid w:val="00040FD8"/>
    <w:rsid w:val="0004115E"/>
    <w:rsid w:val="0004234A"/>
    <w:rsid w:val="000431AD"/>
    <w:rsid w:val="00044163"/>
    <w:rsid w:val="0004510D"/>
    <w:rsid w:val="000452C5"/>
    <w:rsid w:val="00047497"/>
    <w:rsid w:val="00050948"/>
    <w:rsid w:val="00050C05"/>
    <w:rsid w:val="00050E0E"/>
    <w:rsid w:val="0005154B"/>
    <w:rsid w:val="0005173F"/>
    <w:rsid w:val="000518A3"/>
    <w:rsid w:val="000518F2"/>
    <w:rsid w:val="000521BF"/>
    <w:rsid w:val="00052271"/>
    <w:rsid w:val="000543CE"/>
    <w:rsid w:val="000547F7"/>
    <w:rsid w:val="00054AC0"/>
    <w:rsid w:val="00055657"/>
    <w:rsid w:val="000561AE"/>
    <w:rsid w:val="000574F8"/>
    <w:rsid w:val="0005756D"/>
    <w:rsid w:val="00057A59"/>
    <w:rsid w:val="0006016A"/>
    <w:rsid w:val="00060E79"/>
    <w:rsid w:val="00060EC6"/>
    <w:rsid w:val="000634E7"/>
    <w:rsid w:val="0006629C"/>
    <w:rsid w:val="00066D26"/>
    <w:rsid w:val="0006737C"/>
    <w:rsid w:val="00067587"/>
    <w:rsid w:val="00070064"/>
    <w:rsid w:val="00070D08"/>
    <w:rsid w:val="0007105A"/>
    <w:rsid w:val="00072CBE"/>
    <w:rsid w:val="00072EBC"/>
    <w:rsid w:val="00074585"/>
    <w:rsid w:val="000759FC"/>
    <w:rsid w:val="0007770D"/>
    <w:rsid w:val="000807DA"/>
    <w:rsid w:val="000851FD"/>
    <w:rsid w:val="0008559B"/>
    <w:rsid w:val="00085853"/>
    <w:rsid w:val="00086339"/>
    <w:rsid w:val="000868A4"/>
    <w:rsid w:val="00086E72"/>
    <w:rsid w:val="000877B8"/>
    <w:rsid w:val="00087CC7"/>
    <w:rsid w:val="00090E44"/>
    <w:rsid w:val="000917A2"/>
    <w:rsid w:val="00093CD2"/>
    <w:rsid w:val="00094BF0"/>
    <w:rsid w:val="00095689"/>
    <w:rsid w:val="00095F97"/>
    <w:rsid w:val="000A0585"/>
    <w:rsid w:val="000A1E08"/>
    <w:rsid w:val="000A2592"/>
    <w:rsid w:val="000A3DB3"/>
    <w:rsid w:val="000A50E3"/>
    <w:rsid w:val="000A668E"/>
    <w:rsid w:val="000A6B5A"/>
    <w:rsid w:val="000A7DF7"/>
    <w:rsid w:val="000B0B81"/>
    <w:rsid w:val="000B422B"/>
    <w:rsid w:val="000B4BF8"/>
    <w:rsid w:val="000B5603"/>
    <w:rsid w:val="000B58C9"/>
    <w:rsid w:val="000B6D92"/>
    <w:rsid w:val="000B74D9"/>
    <w:rsid w:val="000C03F6"/>
    <w:rsid w:val="000C0DC5"/>
    <w:rsid w:val="000C1109"/>
    <w:rsid w:val="000C2900"/>
    <w:rsid w:val="000C370C"/>
    <w:rsid w:val="000C3FB2"/>
    <w:rsid w:val="000C54D1"/>
    <w:rsid w:val="000C5D3F"/>
    <w:rsid w:val="000C6292"/>
    <w:rsid w:val="000C64ED"/>
    <w:rsid w:val="000D20F2"/>
    <w:rsid w:val="000D2251"/>
    <w:rsid w:val="000D3DF5"/>
    <w:rsid w:val="000D6497"/>
    <w:rsid w:val="000D6BAD"/>
    <w:rsid w:val="000D6D9E"/>
    <w:rsid w:val="000D6EE1"/>
    <w:rsid w:val="000D77E0"/>
    <w:rsid w:val="000D7CC8"/>
    <w:rsid w:val="000E020D"/>
    <w:rsid w:val="000E0BE8"/>
    <w:rsid w:val="000E1F74"/>
    <w:rsid w:val="000E539F"/>
    <w:rsid w:val="000E619E"/>
    <w:rsid w:val="000E69F0"/>
    <w:rsid w:val="000E743C"/>
    <w:rsid w:val="000F01F3"/>
    <w:rsid w:val="000F1029"/>
    <w:rsid w:val="000F14BE"/>
    <w:rsid w:val="000F1F48"/>
    <w:rsid w:val="000F45A0"/>
    <w:rsid w:val="000F47E6"/>
    <w:rsid w:val="000F5D20"/>
    <w:rsid w:val="000F623A"/>
    <w:rsid w:val="000F7399"/>
    <w:rsid w:val="000F76BB"/>
    <w:rsid w:val="00100228"/>
    <w:rsid w:val="001006CF"/>
    <w:rsid w:val="00101F9B"/>
    <w:rsid w:val="0010220D"/>
    <w:rsid w:val="00103BB0"/>
    <w:rsid w:val="0010479D"/>
    <w:rsid w:val="00105510"/>
    <w:rsid w:val="001055A7"/>
    <w:rsid w:val="0010684B"/>
    <w:rsid w:val="00111326"/>
    <w:rsid w:val="0011275C"/>
    <w:rsid w:val="00114146"/>
    <w:rsid w:val="0011480A"/>
    <w:rsid w:val="00114D8E"/>
    <w:rsid w:val="0011546A"/>
    <w:rsid w:val="00116442"/>
    <w:rsid w:val="00116A6C"/>
    <w:rsid w:val="00116BF9"/>
    <w:rsid w:val="001172BC"/>
    <w:rsid w:val="00117D97"/>
    <w:rsid w:val="00120279"/>
    <w:rsid w:val="001216F6"/>
    <w:rsid w:val="00122477"/>
    <w:rsid w:val="00122878"/>
    <w:rsid w:val="001228E7"/>
    <w:rsid w:val="0012304B"/>
    <w:rsid w:val="00124374"/>
    <w:rsid w:val="00124CF1"/>
    <w:rsid w:val="00124DCD"/>
    <w:rsid w:val="001259EB"/>
    <w:rsid w:val="00125A84"/>
    <w:rsid w:val="001265EF"/>
    <w:rsid w:val="00126964"/>
    <w:rsid w:val="001269D7"/>
    <w:rsid w:val="00130181"/>
    <w:rsid w:val="00130FD3"/>
    <w:rsid w:val="0013281E"/>
    <w:rsid w:val="001337C2"/>
    <w:rsid w:val="00134767"/>
    <w:rsid w:val="00134A67"/>
    <w:rsid w:val="00135149"/>
    <w:rsid w:val="0013595B"/>
    <w:rsid w:val="00137819"/>
    <w:rsid w:val="00137C24"/>
    <w:rsid w:val="001407D9"/>
    <w:rsid w:val="00140AEC"/>
    <w:rsid w:val="00140D39"/>
    <w:rsid w:val="00140DDB"/>
    <w:rsid w:val="0014336C"/>
    <w:rsid w:val="0014446E"/>
    <w:rsid w:val="00145017"/>
    <w:rsid w:val="001468EB"/>
    <w:rsid w:val="0014699C"/>
    <w:rsid w:val="00146EB3"/>
    <w:rsid w:val="00147824"/>
    <w:rsid w:val="00150CFF"/>
    <w:rsid w:val="00150D19"/>
    <w:rsid w:val="0015404B"/>
    <w:rsid w:val="00156752"/>
    <w:rsid w:val="00160741"/>
    <w:rsid w:val="0016205C"/>
    <w:rsid w:val="0016308B"/>
    <w:rsid w:val="001630B8"/>
    <w:rsid w:val="00164ECF"/>
    <w:rsid w:val="001667F7"/>
    <w:rsid w:val="0016737E"/>
    <w:rsid w:val="00167C85"/>
    <w:rsid w:val="00167F59"/>
    <w:rsid w:val="001702D6"/>
    <w:rsid w:val="001703C1"/>
    <w:rsid w:val="00170954"/>
    <w:rsid w:val="0017276E"/>
    <w:rsid w:val="00173BEF"/>
    <w:rsid w:val="00174646"/>
    <w:rsid w:val="00174BAA"/>
    <w:rsid w:val="00174C57"/>
    <w:rsid w:val="001752BC"/>
    <w:rsid w:val="001755DD"/>
    <w:rsid w:val="0017604B"/>
    <w:rsid w:val="001763E9"/>
    <w:rsid w:val="00177062"/>
    <w:rsid w:val="001772C8"/>
    <w:rsid w:val="00181E01"/>
    <w:rsid w:val="0018248E"/>
    <w:rsid w:val="00182A09"/>
    <w:rsid w:val="0018459C"/>
    <w:rsid w:val="00184B62"/>
    <w:rsid w:val="0018507B"/>
    <w:rsid w:val="00185777"/>
    <w:rsid w:val="001858EF"/>
    <w:rsid w:val="001864C8"/>
    <w:rsid w:val="00186B33"/>
    <w:rsid w:val="00186D9F"/>
    <w:rsid w:val="00187301"/>
    <w:rsid w:val="00187BB6"/>
    <w:rsid w:val="001904B0"/>
    <w:rsid w:val="00191235"/>
    <w:rsid w:val="0019152F"/>
    <w:rsid w:val="001919AF"/>
    <w:rsid w:val="00193479"/>
    <w:rsid w:val="00193983"/>
    <w:rsid w:val="001940D4"/>
    <w:rsid w:val="00194FAD"/>
    <w:rsid w:val="001961B5"/>
    <w:rsid w:val="001963E0"/>
    <w:rsid w:val="00196462"/>
    <w:rsid w:val="00196DA2"/>
    <w:rsid w:val="001A0000"/>
    <w:rsid w:val="001A03DE"/>
    <w:rsid w:val="001A2C72"/>
    <w:rsid w:val="001A34C1"/>
    <w:rsid w:val="001A381B"/>
    <w:rsid w:val="001A3839"/>
    <w:rsid w:val="001A4220"/>
    <w:rsid w:val="001A5904"/>
    <w:rsid w:val="001A5BC7"/>
    <w:rsid w:val="001A781E"/>
    <w:rsid w:val="001B08AC"/>
    <w:rsid w:val="001B2D5E"/>
    <w:rsid w:val="001B34D1"/>
    <w:rsid w:val="001B4AEA"/>
    <w:rsid w:val="001B54C6"/>
    <w:rsid w:val="001B5C05"/>
    <w:rsid w:val="001C1528"/>
    <w:rsid w:val="001C2054"/>
    <w:rsid w:val="001C27E2"/>
    <w:rsid w:val="001C2F98"/>
    <w:rsid w:val="001C5AC0"/>
    <w:rsid w:val="001C5C36"/>
    <w:rsid w:val="001D0504"/>
    <w:rsid w:val="001D1C7B"/>
    <w:rsid w:val="001D2F2B"/>
    <w:rsid w:val="001D3C40"/>
    <w:rsid w:val="001D4C1A"/>
    <w:rsid w:val="001D79A0"/>
    <w:rsid w:val="001D7CBE"/>
    <w:rsid w:val="001E0252"/>
    <w:rsid w:val="001E0420"/>
    <w:rsid w:val="001E378F"/>
    <w:rsid w:val="001E3F76"/>
    <w:rsid w:val="001E554E"/>
    <w:rsid w:val="001E5613"/>
    <w:rsid w:val="001F0C70"/>
    <w:rsid w:val="001F0E1F"/>
    <w:rsid w:val="001F11C1"/>
    <w:rsid w:val="001F15B7"/>
    <w:rsid w:val="001F1A4D"/>
    <w:rsid w:val="001F1C9F"/>
    <w:rsid w:val="001F219A"/>
    <w:rsid w:val="001F28AC"/>
    <w:rsid w:val="001F3107"/>
    <w:rsid w:val="001F32A1"/>
    <w:rsid w:val="001F414D"/>
    <w:rsid w:val="001F5CE8"/>
    <w:rsid w:val="001F5FDF"/>
    <w:rsid w:val="001F7AC2"/>
    <w:rsid w:val="001F7C65"/>
    <w:rsid w:val="00202CF8"/>
    <w:rsid w:val="00202FFA"/>
    <w:rsid w:val="00204B45"/>
    <w:rsid w:val="00205AF8"/>
    <w:rsid w:val="00206011"/>
    <w:rsid w:val="00206810"/>
    <w:rsid w:val="00207C34"/>
    <w:rsid w:val="00207DC3"/>
    <w:rsid w:val="00210D25"/>
    <w:rsid w:val="002118A0"/>
    <w:rsid w:val="002121E7"/>
    <w:rsid w:val="00214A2C"/>
    <w:rsid w:val="002151F0"/>
    <w:rsid w:val="00215547"/>
    <w:rsid w:val="00215B7E"/>
    <w:rsid w:val="00216645"/>
    <w:rsid w:val="002173B3"/>
    <w:rsid w:val="002176B7"/>
    <w:rsid w:val="00217C48"/>
    <w:rsid w:val="0022238F"/>
    <w:rsid w:val="0022309F"/>
    <w:rsid w:val="00223179"/>
    <w:rsid w:val="00223692"/>
    <w:rsid w:val="00223903"/>
    <w:rsid w:val="00223E83"/>
    <w:rsid w:val="00224FED"/>
    <w:rsid w:val="00225116"/>
    <w:rsid w:val="002255AA"/>
    <w:rsid w:val="00225E0C"/>
    <w:rsid w:val="00227CC8"/>
    <w:rsid w:val="00230CE8"/>
    <w:rsid w:val="002329CA"/>
    <w:rsid w:val="00232A41"/>
    <w:rsid w:val="00233953"/>
    <w:rsid w:val="00234ACC"/>
    <w:rsid w:val="00234D07"/>
    <w:rsid w:val="002355B7"/>
    <w:rsid w:val="002366B5"/>
    <w:rsid w:val="002368BC"/>
    <w:rsid w:val="002406ED"/>
    <w:rsid w:val="0024189A"/>
    <w:rsid w:val="002421AD"/>
    <w:rsid w:val="00242F9C"/>
    <w:rsid w:val="00243AA5"/>
    <w:rsid w:val="002444BD"/>
    <w:rsid w:val="002456CC"/>
    <w:rsid w:val="0024712A"/>
    <w:rsid w:val="0024754D"/>
    <w:rsid w:val="00250CF8"/>
    <w:rsid w:val="0025215F"/>
    <w:rsid w:val="0025244D"/>
    <w:rsid w:val="00253C1A"/>
    <w:rsid w:val="00254E64"/>
    <w:rsid w:val="002551D3"/>
    <w:rsid w:val="0025536A"/>
    <w:rsid w:val="00255F3F"/>
    <w:rsid w:val="0025649C"/>
    <w:rsid w:val="002576C7"/>
    <w:rsid w:val="002603E0"/>
    <w:rsid w:val="00261A6B"/>
    <w:rsid w:val="00262E67"/>
    <w:rsid w:val="00262FB8"/>
    <w:rsid w:val="00265612"/>
    <w:rsid w:val="00265A83"/>
    <w:rsid w:val="00266FC4"/>
    <w:rsid w:val="00266FD3"/>
    <w:rsid w:val="00267181"/>
    <w:rsid w:val="002672DC"/>
    <w:rsid w:val="00270176"/>
    <w:rsid w:val="00271DB1"/>
    <w:rsid w:val="00273C0C"/>
    <w:rsid w:val="00274497"/>
    <w:rsid w:val="00274AA6"/>
    <w:rsid w:val="0027645D"/>
    <w:rsid w:val="00277A08"/>
    <w:rsid w:val="00277ABE"/>
    <w:rsid w:val="00280138"/>
    <w:rsid w:val="00280301"/>
    <w:rsid w:val="00281074"/>
    <w:rsid w:val="00281450"/>
    <w:rsid w:val="00281AC0"/>
    <w:rsid w:val="00282870"/>
    <w:rsid w:val="002836F6"/>
    <w:rsid w:val="00283C08"/>
    <w:rsid w:val="00283F5D"/>
    <w:rsid w:val="002840ED"/>
    <w:rsid w:val="00285CF3"/>
    <w:rsid w:val="0028614B"/>
    <w:rsid w:val="002862AA"/>
    <w:rsid w:val="002864D0"/>
    <w:rsid w:val="00286AFC"/>
    <w:rsid w:val="0029367C"/>
    <w:rsid w:val="002941F6"/>
    <w:rsid w:val="00294316"/>
    <w:rsid w:val="00295FBE"/>
    <w:rsid w:val="00296A63"/>
    <w:rsid w:val="0029745C"/>
    <w:rsid w:val="00297B76"/>
    <w:rsid w:val="002A001D"/>
    <w:rsid w:val="002A077E"/>
    <w:rsid w:val="002A118B"/>
    <w:rsid w:val="002A1BA3"/>
    <w:rsid w:val="002A3003"/>
    <w:rsid w:val="002A69E3"/>
    <w:rsid w:val="002A7CCC"/>
    <w:rsid w:val="002B0BB8"/>
    <w:rsid w:val="002B12B3"/>
    <w:rsid w:val="002B1442"/>
    <w:rsid w:val="002B29B1"/>
    <w:rsid w:val="002B354D"/>
    <w:rsid w:val="002B3BCD"/>
    <w:rsid w:val="002B3D31"/>
    <w:rsid w:val="002B4ED6"/>
    <w:rsid w:val="002B513C"/>
    <w:rsid w:val="002B5C76"/>
    <w:rsid w:val="002B7AFC"/>
    <w:rsid w:val="002C012F"/>
    <w:rsid w:val="002C030B"/>
    <w:rsid w:val="002C12AF"/>
    <w:rsid w:val="002C163C"/>
    <w:rsid w:val="002C3199"/>
    <w:rsid w:val="002C531D"/>
    <w:rsid w:val="002C5EC9"/>
    <w:rsid w:val="002C71F8"/>
    <w:rsid w:val="002C7601"/>
    <w:rsid w:val="002D0A67"/>
    <w:rsid w:val="002D189C"/>
    <w:rsid w:val="002D2810"/>
    <w:rsid w:val="002D31E2"/>
    <w:rsid w:val="002D4D6A"/>
    <w:rsid w:val="002D4E2A"/>
    <w:rsid w:val="002D5852"/>
    <w:rsid w:val="002D70E7"/>
    <w:rsid w:val="002D7143"/>
    <w:rsid w:val="002D7336"/>
    <w:rsid w:val="002E1451"/>
    <w:rsid w:val="002E23E8"/>
    <w:rsid w:val="002E5C8E"/>
    <w:rsid w:val="002E69CC"/>
    <w:rsid w:val="002E78B1"/>
    <w:rsid w:val="002E7C21"/>
    <w:rsid w:val="002F071A"/>
    <w:rsid w:val="002F214F"/>
    <w:rsid w:val="002F43C0"/>
    <w:rsid w:val="002F4439"/>
    <w:rsid w:val="002F47F2"/>
    <w:rsid w:val="002F4B81"/>
    <w:rsid w:val="002F54D8"/>
    <w:rsid w:val="002F626C"/>
    <w:rsid w:val="002F66ED"/>
    <w:rsid w:val="002F6E78"/>
    <w:rsid w:val="002F74D0"/>
    <w:rsid w:val="002F7F27"/>
    <w:rsid w:val="0030060D"/>
    <w:rsid w:val="00300E12"/>
    <w:rsid w:val="003020FD"/>
    <w:rsid w:val="00302A8F"/>
    <w:rsid w:val="003037BA"/>
    <w:rsid w:val="00303EB5"/>
    <w:rsid w:val="00305A53"/>
    <w:rsid w:val="00305C40"/>
    <w:rsid w:val="00305E46"/>
    <w:rsid w:val="00310650"/>
    <w:rsid w:val="003119FA"/>
    <w:rsid w:val="00313CA0"/>
    <w:rsid w:val="00314116"/>
    <w:rsid w:val="003143BB"/>
    <w:rsid w:val="0031440E"/>
    <w:rsid w:val="00314A6D"/>
    <w:rsid w:val="00314F3C"/>
    <w:rsid w:val="003153FB"/>
    <w:rsid w:val="00316A94"/>
    <w:rsid w:val="0031703B"/>
    <w:rsid w:val="003178D1"/>
    <w:rsid w:val="00323402"/>
    <w:rsid w:val="00323DCD"/>
    <w:rsid w:val="00324070"/>
    <w:rsid w:val="003242FC"/>
    <w:rsid w:val="00324405"/>
    <w:rsid w:val="00324F7C"/>
    <w:rsid w:val="00326B71"/>
    <w:rsid w:val="0032703C"/>
    <w:rsid w:val="00330068"/>
    <w:rsid w:val="00330F1F"/>
    <w:rsid w:val="00332844"/>
    <w:rsid w:val="00332CC2"/>
    <w:rsid w:val="00332D21"/>
    <w:rsid w:val="00333C41"/>
    <w:rsid w:val="003357E4"/>
    <w:rsid w:val="00335BC5"/>
    <w:rsid w:val="003364B8"/>
    <w:rsid w:val="00336B71"/>
    <w:rsid w:val="00337230"/>
    <w:rsid w:val="0034048D"/>
    <w:rsid w:val="00340E33"/>
    <w:rsid w:val="00344819"/>
    <w:rsid w:val="00345B06"/>
    <w:rsid w:val="00346E2D"/>
    <w:rsid w:val="00346E38"/>
    <w:rsid w:val="00346F49"/>
    <w:rsid w:val="003500AC"/>
    <w:rsid w:val="003500BC"/>
    <w:rsid w:val="003509C2"/>
    <w:rsid w:val="00351611"/>
    <w:rsid w:val="00351F5E"/>
    <w:rsid w:val="00352C73"/>
    <w:rsid w:val="0035362C"/>
    <w:rsid w:val="00354870"/>
    <w:rsid w:val="00355626"/>
    <w:rsid w:val="00355C62"/>
    <w:rsid w:val="0035639A"/>
    <w:rsid w:val="00356CF5"/>
    <w:rsid w:val="00356E40"/>
    <w:rsid w:val="003578E3"/>
    <w:rsid w:val="003607E0"/>
    <w:rsid w:val="00360CD2"/>
    <w:rsid w:val="0036218C"/>
    <w:rsid w:val="003624BA"/>
    <w:rsid w:val="003646BB"/>
    <w:rsid w:val="00364D0B"/>
    <w:rsid w:val="00365835"/>
    <w:rsid w:val="0036780C"/>
    <w:rsid w:val="00373EE0"/>
    <w:rsid w:val="00374765"/>
    <w:rsid w:val="003748E3"/>
    <w:rsid w:val="00374AF3"/>
    <w:rsid w:val="00375E4D"/>
    <w:rsid w:val="00376890"/>
    <w:rsid w:val="003776B1"/>
    <w:rsid w:val="00380799"/>
    <w:rsid w:val="00381A5E"/>
    <w:rsid w:val="003822D8"/>
    <w:rsid w:val="00384911"/>
    <w:rsid w:val="00384993"/>
    <w:rsid w:val="00384BDF"/>
    <w:rsid w:val="003856FA"/>
    <w:rsid w:val="0038587A"/>
    <w:rsid w:val="00386DCF"/>
    <w:rsid w:val="00387E12"/>
    <w:rsid w:val="003901B8"/>
    <w:rsid w:val="00390315"/>
    <w:rsid w:val="003905F4"/>
    <w:rsid w:val="00390876"/>
    <w:rsid w:val="003921C2"/>
    <w:rsid w:val="00392648"/>
    <w:rsid w:val="00393847"/>
    <w:rsid w:val="00395CD1"/>
    <w:rsid w:val="00395F70"/>
    <w:rsid w:val="00396CE6"/>
    <w:rsid w:val="003A0156"/>
    <w:rsid w:val="003A1DBA"/>
    <w:rsid w:val="003A34C5"/>
    <w:rsid w:val="003A41E1"/>
    <w:rsid w:val="003A48DB"/>
    <w:rsid w:val="003A60C2"/>
    <w:rsid w:val="003A7427"/>
    <w:rsid w:val="003A7C04"/>
    <w:rsid w:val="003B1229"/>
    <w:rsid w:val="003B2C0D"/>
    <w:rsid w:val="003B2DF7"/>
    <w:rsid w:val="003B3621"/>
    <w:rsid w:val="003B36FB"/>
    <w:rsid w:val="003B3901"/>
    <w:rsid w:val="003B3A25"/>
    <w:rsid w:val="003B40AF"/>
    <w:rsid w:val="003B45C6"/>
    <w:rsid w:val="003B490F"/>
    <w:rsid w:val="003B6183"/>
    <w:rsid w:val="003B7BC1"/>
    <w:rsid w:val="003B7D02"/>
    <w:rsid w:val="003C1251"/>
    <w:rsid w:val="003C1904"/>
    <w:rsid w:val="003C22F0"/>
    <w:rsid w:val="003C2B5F"/>
    <w:rsid w:val="003C3503"/>
    <w:rsid w:val="003C447F"/>
    <w:rsid w:val="003C587A"/>
    <w:rsid w:val="003C6F5C"/>
    <w:rsid w:val="003D0062"/>
    <w:rsid w:val="003D08AD"/>
    <w:rsid w:val="003D0DD8"/>
    <w:rsid w:val="003D2049"/>
    <w:rsid w:val="003D3E16"/>
    <w:rsid w:val="003D4557"/>
    <w:rsid w:val="003D4B70"/>
    <w:rsid w:val="003D65CF"/>
    <w:rsid w:val="003D7681"/>
    <w:rsid w:val="003E0364"/>
    <w:rsid w:val="003E0714"/>
    <w:rsid w:val="003E0C00"/>
    <w:rsid w:val="003E11D0"/>
    <w:rsid w:val="003E169D"/>
    <w:rsid w:val="003E25D4"/>
    <w:rsid w:val="003E2894"/>
    <w:rsid w:val="003E31DA"/>
    <w:rsid w:val="003E4226"/>
    <w:rsid w:val="003E4A5D"/>
    <w:rsid w:val="003E68F8"/>
    <w:rsid w:val="003E7594"/>
    <w:rsid w:val="003E77BA"/>
    <w:rsid w:val="003E79D0"/>
    <w:rsid w:val="003E7BC7"/>
    <w:rsid w:val="003E7F13"/>
    <w:rsid w:val="003F05FE"/>
    <w:rsid w:val="003F099C"/>
    <w:rsid w:val="003F0B51"/>
    <w:rsid w:val="003F1B8E"/>
    <w:rsid w:val="003F20E1"/>
    <w:rsid w:val="003F2F9D"/>
    <w:rsid w:val="003F46AA"/>
    <w:rsid w:val="003F54C8"/>
    <w:rsid w:val="003F56B9"/>
    <w:rsid w:val="003F6F25"/>
    <w:rsid w:val="00400FF5"/>
    <w:rsid w:val="00401DBA"/>
    <w:rsid w:val="004029A2"/>
    <w:rsid w:val="004029F4"/>
    <w:rsid w:val="00403061"/>
    <w:rsid w:val="00403EE9"/>
    <w:rsid w:val="004040B6"/>
    <w:rsid w:val="00404CAB"/>
    <w:rsid w:val="00407DD1"/>
    <w:rsid w:val="00410D6A"/>
    <w:rsid w:val="00411145"/>
    <w:rsid w:val="0041299A"/>
    <w:rsid w:val="0041353B"/>
    <w:rsid w:val="004140CE"/>
    <w:rsid w:val="0041504E"/>
    <w:rsid w:val="00415A88"/>
    <w:rsid w:val="00415CF0"/>
    <w:rsid w:val="00415ECE"/>
    <w:rsid w:val="004164C7"/>
    <w:rsid w:val="00416D6E"/>
    <w:rsid w:val="00417E26"/>
    <w:rsid w:val="0042042D"/>
    <w:rsid w:val="0042106E"/>
    <w:rsid w:val="004228AE"/>
    <w:rsid w:val="004237A5"/>
    <w:rsid w:val="00424B74"/>
    <w:rsid w:val="00424B77"/>
    <w:rsid w:val="00424F93"/>
    <w:rsid w:val="00425506"/>
    <w:rsid w:val="004255C3"/>
    <w:rsid w:val="00426D0D"/>
    <w:rsid w:val="00430174"/>
    <w:rsid w:val="0043048A"/>
    <w:rsid w:val="00432F3E"/>
    <w:rsid w:val="00433017"/>
    <w:rsid w:val="004348D3"/>
    <w:rsid w:val="00436C89"/>
    <w:rsid w:val="004376A9"/>
    <w:rsid w:val="00440038"/>
    <w:rsid w:val="00442109"/>
    <w:rsid w:val="004425D3"/>
    <w:rsid w:val="00444133"/>
    <w:rsid w:val="00444CD0"/>
    <w:rsid w:val="0044523B"/>
    <w:rsid w:val="00446FE1"/>
    <w:rsid w:val="004504BE"/>
    <w:rsid w:val="004527D2"/>
    <w:rsid w:val="004537D6"/>
    <w:rsid w:val="00454E74"/>
    <w:rsid w:val="004556A2"/>
    <w:rsid w:val="00455AB4"/>
    <w:rsid w:val="00455B52"/>
    <w:rsid w:val="0046014B"/>
    <w:rsid w:val="00460D08"/>
    <w:rsid w:val="004615C4"/>
    <w:rsid w:val="00461EF5"/>
    <w:rsid w:val="00462A70"/>
    <w:rsid w:val="004633F5"/>
    <w:rsid w:val="00463A4C"/>
    <w:rsid w:val="004645F7"/>
    <w:rsid w:val="0046488B"/>
    <w:rsid w:val="00464DBE"/>
    <w:rsid w:val="00465DC9"/>
    <w:rsid w:val="00466E69"/>
    <w:rsid w:val="004670E4"/>
    <w:rsid w:val="00470436"/>
    <w:rsid w:val="00470F90"/>
    <w:rsid w:val="00473997"/>
    <w:rsid w:val="00474C13"/>
    <w:rsid w:val="00475200"/>
    <w:rsid w:val="0047561F"/>
    <w:rsid w:val="00475BA7"/>
    <w:rsid w:val="00475F4E"/>
    <w:rsid w:val="0047660A"/>
    <w:rsid w:val="004767F5"/>
    <w:rsid w:val="0047771B"/>
    <w:rsid w:val="004778E6"/>
    <w:rsid w:val="00477CC7"/>
    <w:rsid w:val="004803C8"/>
    <w:rsid w:val="00480693"/>
    <w:rsid w:val="004815B3"/>
    <w:rsid w:val="004818FF"/>
    <w:rsid w:val="004847A8"/>
    <w:rsid w:val="00485F53"/>
    <w:rsid w:val="004932C5"/>
    <w:rsid w:val="004937F6"/>
    <w:rsid w:val="004959A9"/>
    <w:rsid w:val="00496065"/>
    <w:rsid w:val="004962BC"/>
    <w:rsid w:val="00497376"/>
    <w:rsid w:val="00497728"/>
    <w:rsid w:val="004979D5"/>
    <w:rsid w:val="004A1363"/>
    <w:rsid w:val="004A189E"/>
    <w:rsid w:val="004A2917"/>
    <w:rsid w:val="004A53F9"/>
    <w:rsid w:val="004A5C85"/>
    <w:rsid w:val="004A79A0"/>
    <w:rsid w:val="004B090D"/>
    <w:rsid w:val="004B1677"/>
    <w:rsid w:val="004B21D3"/>
    <w:rsid w:val="004B2EDB"/>
    <w:rsid w:val="004B372E"/>
    <w:rsid w:val="004B4C81"/>
    <w:rsid w:val="004B57DE"/>
    <w:rsid w:val="004B59E9"/>
    <w:rsid w:val="004B5A2B"/>
    <w:rsid w:val="004B67E2"/>
    <w:rsid w:val="004B6935"/>
    <w:rsid w:val="004B7155"/>
    <w:rsid w:val="004B7617"/>
    <w:rsid w:val="004B76B7"/>
    <w:rsid w:val="004B7C61"/>
    <w:rsid w:val="004C010F"/>
    <w:rsid w:val="004C2368"/>
    <w:rsid w:val="004C2472"/>
    <w:rsid w:val="004C2831"/>
    <w:rsid w:val="004C2B3F"/>
    <w:rsid w:val="004C2CBA"/>
    <w:rsid w:val="004C3A2E"/>
    <w:rsid w:val="004C45A8"/>
    <w:rsid w:val="004C4C16"/>
    <w:rsid w:val="004C5A37"/>
    <w:rsid w:val="004C5A97"/>
    <w:rsid w:val="004C5CFB"/>
    <w:rsid w:val="004C6BE5"/>
    <w:rsid w:val="004C7E42"/>
    <w:rsid w:val="004D1A32"/>
    <w:rsid w:val="004D2370"/>
    <w:rsid w:val="004D3B07"/>
    <w:rsid w:val="004D7A3E"/>
    <w:rsid w:val="004E0256"/>
    <w:rsid w:val="004E06B6"/>
    <w:rsid w:val="004E16C8"/>
    <w:rsid w:val="004E3533"/>
    <w:rsid w:val="004E37F3"/>
    <w:rsid w:val="004E3E0D"/>
    <w:rsid w:val="004E5E9B"/>
    <w:rsid w:val="004E6108"/>
    <w:rsid w:val="004E7905"/>
    <w:rsid w:val="004F00A4"/>
    <w:rsid w:val="004F04E0"/>
    <w:rsid w:val="004F08E8"/>
    <w:rsid w:val="004F0F98"/>
    <w:rsid w:val="004F1116"/>
    <w:rsid w:val="004F1A3A"/>
    <w:rsid w:val="004F2B26"/>
    <w:rsid w:val="004F2F39"/>
    <w:rsid w:val="004F3C56"/>
    <w:rsid w:val="004F429C"/>
    <w:rsid w:val="004F4ECB"/>
    <w:rsid w:val="004F5724"/>
    <w:rsid w:val="004F5739"/>
    <w:rsid w:val="004F7F2A"/>
    <w:rsid w:val="0050253C"/>
    <w:rsid w:val="0050383D"/>
    <w:rsid w:val="00503EA9"/>
    <w:rsid w:val="00503EE7"/>
    <w:rsid w:val="005053AF"/>
    <w:rsid w:val="00505583"/>
    <w:rsid w:val="00505D5D"/>
    <w:rsid w:val="00506B78"/>
    <w:rsid w:val="00506F23"/>
    <w:rsid w:val="00510216"/>
    <w:rsid w:val="0051215C"/>
    <w:rsid w:val="00512467"/>
    <w:rsid w:val="0051286B"/>
    <w:rsid w:val="00513B48"/>
    <w:rsid w:val="00513C1C"/>
    <w:rsid w:val="0051421C"/>
    <w:rsid w:val="00515277"/>
    <w:rsid w:val="005157C0"/>
    <w:rsid w:val="00515867"/>
    <w:rsid w:val="005166BE"/>
    <w:rsid w:val="00516D93"/>
    <w:rsid w:val="005208B7"/>
    <w:rsid w:val="00522035"/>
    <w:rsid w:val="0052407D"/>
    <w:rsid w:val="00524E29"/>
    <w:rsid w:val="00525657"/>
    <w:rsid w:val="005259E1"/>
    <w:rsid w:val="00526C09"/>
    <w:rsid w:val="00531579"/>
    <w:rsid w:val="00531702"/>
    <w:rsid w:val="005317BD"/>
    <w:rsid w:val="005317EA"/>
    <w:rsid w:val="005323D0"/>
    <w:rsid w:val="00532764"/>
    <w:rsid w:val="005328CA"/>
    <w:rsid w:val="00536326"/>
    <w:rsid w:val="00536396"/>
    <w:rsid w:val="0053695D"/>
    <w:rsid w:val="0053707B"/>
    <w:rsid w:val="00537C1D"/>
    <w:rsid w:val="0054021D"/>
    <w:rsid w:val="00540EC6"/>
    <w:rsid w:val="00541008"/>
    <w:rsid w:val="00541506"/>
    <w:rsid w:val="005441A8"/>
    <w:rsid w:val="00546199"/>
    <w:rsid w:val="005476C3"/>
    <w:rsid w:val="00547A9F"/>
    <w:rsid w:val="0055145A"/>
    <w:rsid w:val="005519F5"/>
    <w:rsid w:val="005530E1"/>
    <w:rsid w:val="005540E1"/>
    <w:rsid w:val="00557185"/>
    <w:rsid w:val="00560467"/>
    <w:rsid w:val="00562F30"/>
    <w:rsid w:val="005637EC"/>
    <w:rsid w:val="00564407"/>
    <w:rsid w:val="00564BE8"/>
    <w:rsid w:val="00565F6A"/>
    <w:rsid w:val="00566B04"/>
    <w:rsid w:val="00567B0A"/>
    <w:rsid w:val="00567DB0"/>
    <w:rsid w:val="005707BD"/>
    <w:rsid w:val="00572003"/>
    <w:rsid w:val="00573389"/>
    <w:rsid w:val="00573D38"/>
    <w:rsid w:val="00575B85"/>
    <w:rsid w:val="00575B87"/>
    <w:rsid w:val="00575D56"/>
    <w:rsid w:val="00576381"/>
    <w:rsid w:val="00576969"/>
    <w:rsid w:val="0057700C"/>
    <w:rsid w:val="00577F60"/>
    <w:rsid w:val="00581A64"/>
    <w:rsid w:val="00581AB4"/>
    <w:rsid w:val="00582D58"/>
    <w:rsid w:val="00585110"/>
    <w:rsid w:val="0058536B"/>
    <w:rsid w:val="00585AB0"/>
    <w:rsid w:val="0058605E"/>
    <w:rsid w:val="00586C5B"/>
    <w:rsid w:val="00590312"/>
    <w:rsid w:val="0059052B"/>
    <w:rsid w:val="005907CA"/>
    <w:rsid w:val="005907D4"/>
    <w:rsid w:val="005921F8"/>
    <w:rsid w:val="005929B9"/>
    <w:rsid w:val="00592DD1"/>
    <w:rsid w:val="00594401"/>
    <w:rsid w:val="00594CA6"/>
    <w:rsid w:val="00594D34"/>
    <w:rsid w:val="00595972"/>
    <w:rsid w:val="00595A27"/>
    <w:rsid w:val="00596872"/>
    <w:rsid w:val="00597ED6"/>
    <w:rsid w:val="005A1B4C"/>
    <w:rsid w:val="005A2250"/>
    <w:rsid w:val="005A3462"/>
    <w:rsid w:val="005A42D8"/>
    <w:rsid w:val="005A4764"/>
    <w:rsid w:val="005A485C"/>
    <w:rsid w:val="005A53B9"/>
    <w:rsid w:val="005A5F05"/>
    <w:rsid w:val="005A7522"/>
    <w:rsid w:val="005B05A4"/>
    <w:rsid w:val="005B23FC"/>
    <w:rsid w:val="005B4FB3"/>
    <w:rsid w:val="005B63CD"/>
    <w:rsid w:val="005C0397"/>
    <w:rsid w:val="005C070E"/>
    <w:rsid w:val="005C07B0"/>
    <w:rsid w:val="005C1068"/>
    <w:rsid w:val="005C2DAD"/>
    <w:rsid w:val="005C33AB"/>
    <w:rsid w:val="005C67A2"/>
    <w:rsid w:val="005C6E53"/>
    <w:rsid w:val="005C762A"/>
    <w:rsid w:val="005D0CF1"/>
    <w:rsid w:val="005D0E84"/>
    <w:rsid w:val="005D4E68"/>
    <w:rsid w:val="005D50DB"/>
    <w:rsid w:val="005D7188"/>
    <w:rsid w:val="005D71B2"/>
    <w:rsid w:val="005E01B4"/>
    <w:rsid w:val="005E06AC"/>
    <w:rsid w:val="005E1ECC"/>
    <w:rsid w:val="005E348E"/>
    <w:rsid w:val="005E403F"/>
    <w:rsid w:val="005E4253"/>
    <w:rsid w:val="005E492B"/>
    <w:rsid w:val="005E5A58"/>
    <w:rsid w:val="005E6E3D"/>
    <w:rsid w:val="005E7812"/>
    <w:rsid w:val="005F00AF"/>
    <w:rsid w:val="005F1813"/>
    <w:rsid w:val="005F1D8B"/>
    <w:rsid w:val="005F1EC0"/>
    <w:rsid w:val="005F2A4B"/>
    <w:rsid w:val="005F2BBD"/>
    <w:rsid w:val="005F3B30"/>
    <w:rsid w:val="005F3D18"/>
    <w:rsid w:val="005F4CB3"/>
    <w:rsid w:val="005F4EC9"/>
    <w:rsid w:val="005F64C7"/>
    <w:rsid w:val="005F787F"/>
    <w:rsid w:val="005F7A1A"/>
    <w:rsid w:val="00601615"/>
    <w:rsid w:val="00602065"/>
    <w:rsid w:val="00603D32"/>
    <w:rsid w:val="00604102"/>
    <w:rsid w:val="00604793"/>
    <w:rsid w:val="0060512A"/>
    <w:rsid w:val="006052A6"/>
    <w:rsid w:val="00605755"/>
    <w:rsid w:val="00605F5E"/>
    <w:rsid w:val="006060B2"/>
    <w:rsid w:val="00606733"/>
    <w:rsid w:val="0060698E"/>
    <w:rsid w:val="00606BBD"/>
    <w:rsid w:val="00607786"/>
    <w:rsid w:val="00607A84"/>
    <w:rsid w:val="00610961"/>
    <w:rsid w:val="00611182"/>
    <w:rsid w:val="006114AD"/>
    <w:rsid w:val="006117F2"/>
    <w:rsid w:val="00612818"/>
    <w:rsid w:val="00612DFE"/>
    <w:rsid w:val="00613FDC"/>
    <w:rsid w:val="0061468B"/>
    <w:rsid w:val="00614D38"/>
    <w:rsid w:val="00615973"/>
    <w:rsid w:val="006159D5"/>
    <w:rsid w:val="00615B06"/>
    <w:rsid w:val="00616678"/>
    <w:rsid w:val="00617B22"/>
    <w:rsid w:val="0062061D"/>
    <w:rsid w:val="00622515"/>
    <w:rsid w:val="0062271F"/>
    <w:rsid w:val="00623538"/>
    <w:rsid w:val="0062394D"/>
    <w:rsid w:val="006242ED"/>
    <w:rsid w:val="006259AC"/>
    <w:rsid w:val="006275FB"/>
    <w:rsid w:val="00627AA2"/>
    <w:rsid w:val="00627DD1"/>
    <w:rsid w:val="006300B8"/>
    <w:rsid w:val="006308FA"/>
    <w:rsid w:val="00631579"/>
    <w:rsid w:val="006317D3"/>
    <w:rsid w:val="00631A9A"/>
    <w:rsid w:val="006368A1"/>
    <w:rsid w:val="00636AE3"/>
    <w:rsid w:val="00636AEC"/>
    <w:rsid w:val="00640976"/>
    <w:rsid w:val="00640CEC"/>
    <w:rsid w:val="0064125E"/>
    <w:rsid w:val="00641D33"/>
    <w:rsid w:val="00644763"/>
    <w:rsid w:val="00644790"/>
    <w:rsid w:val="006479A5"/>
    <w:rsid w:val="00650A8A"/>
    <w:rsid w:val="006520B4"/>
    <w:rsid w:val="006524AD"/>
    <w:rsid w:val="00653B8B"/>
    <w:rsid w:val="006543FB"/>
    <w:rsid w:val="006548EC"/>
    <w:rsid w:val="00654CB2"/>
    <w:rsid w:val="00655105"/>
    <w:rsid w:val="006559D0"/>
    <w:rsid w:val="00655BF3"/>
    <w:rsid w:val="00655CA2"/>
    <w:rsid w:val="0065694D"/>
    <w:rsid w:val="00657B26"/>
    <w:rsid w:val="00657E37"/>
    <w:rsid w:val="00660979"/>
    <w:rsid w:val="00660CA5"/>
    <w:rsid w:val="00661049"/>
    <w:rsid w:val="0066679A"/>
    <w:rsid w:val="00666AAF"/>
    <w:rsid w:val="00666D05"/>
    <w:rsid w:val="00670111"/>
    <w:rsid w:val="00670471"/>
    <w:rsid w:val="00671153"/>
    <w:rsid w:val="00671ECC"/>
    <w:rsid w:val="00672C17"/>
    <w:rsid w:val="006738C8"/>
    <w:rsid w:val="00673AFE"/>
    <w:rsid w:val="00674B8E"/>
    <w:rsid w:val="006759BA"/>
    <w:rsid w:val="00676A8E"/>
    <w:rsid w:val="0067768E"/>
    <w:rsid w:val="00680629"/>
    <w:rsid w:val="00681918"/>
    <w:rsid w:val="00682823"/>
    <w:rsid w:val="00682AB8"/>
    <w:rsid w:val="00682E8A"/>
    <w:rsid w:val="006839E1"/>
    <w:rsid w:val="006843EB"/>
    <w:rsid w:val="00684A3F"/>
    <w:rsid w:val="00686A2B"/>
    <w:rsid w:val="00686DCB"/>
    <w:rsid w:val="00686E94"/>
    <w:rsid w:val="00687D8B"/>
    <w:rsid w:val="006902D5"/>
    <w:rsid w:val="0069034F"/>
    <w:rsid w:val="00690789"/>
    <w:rsid w:val="00692052"/>
    <w:rsid w:val="006924D1"/>
    <w:rsid w:val="00694223"/>
    <w:rsid w:val="0069463E"/>
    <w:rsid w:val="00694CCE"/>
    <w:rsid w:val="00696645"/>
    <w:rsid w:val="006A0A4A"/>
    <w:rsid w:val="006A1292"/>
    <w:rsid w:val="006A1F7F"/>
    <w:rsid w:val="006A2EE0"/>
    <w:rsid w:val="006A39D2"/>
    <w:rsid w:val="006A5706"/>
    <w:rsid w:val="006A581E"/>
    <w:rsid w:val="006A58AB"/>
    <w:rsid w:val="006A5E54"/>
    <w:rsid w:val="006A7A36"/>
    <w:rsid w:val="006B0003"/>
    <w:rsid w:val="006B0E76"/>
    <w:rsid w:val="006B141B"/>
    <w:rsid w:val="006B1A5D"/>
    <w:rsid w:val="006B1F97"/>
    <w:rsid w:val="006B2F48"/>
    <w:rsid w:val="006B5086"/>
    <w:rsid w:val="006B5DB7"/>
    <w:rsid w:val="006C10B3"/>
    <w:rsid w:val="006C1717"/>
    <w:rsid w:val="006C2308"/>
    <w:rsid w:val="006C2BC5"/>
    <w:rsid w:val="006C30A8"/>
    <w:rsid w:val="006C5075"/>
    <w:rsid w:val="006C52E0"/>
    <w:rsid w:val="006C5BCA"/>
    <w:rsid w:val="006C6778"/>
    <w:rsid w:val="006C69B5"/>
    <w:rsid w:val="006C6E9B"/>
    <w:rsid w:val="006C6F7D"/>
    <w:rsid w:val="006D01D8"/>
    <w:rsid w:val="006D0357"/>
    <w:rsid w:val="006D0979"/>
    <w:rsid w:val="006D0E6F"/>
    <w:rsid w:val="006D0F92"/>
    <w:rsid w:val="006D0FD5"/>
    <w:rsid w:val="006D12EC"/>
    <w:rsid w:val="006D309E"/>
    <w:rsid w:val="006D3648"/>
    <w:rsid w:val="006D3B2A"/>
    <w:rsid w:val="006D52D6"/>
    <w:rsid w:val="006D5420"/>
    <w:rsid w:val="006D579F"/>
    <w:rsid w:val="006D5895"/>
    <w:rsid w:val="006D6762"/>
    <w:rsid w:val="006D7444"/>
    <w:rsid w:val="006E0F77"/>
    <w:rsid w:val="006E27A2"/>
    <w:rsid w:val="006E2D68"/>
    <w:rsid w:val="006E3580"/>
    <w:rsid w:val="006E716C"/>
    <w:rsid w:val="006F0582"/>
    <w:rsid w:val="006F2350"/>
    <w:rsid w:val="006F547C"/>
    <w:rsid w:val="006F6B3E"/>
    <w:rsid w:val="007000FA"/>
    <w:rsid w:val="00700C94"/>
    <w:rsid w:val="00701B50"/>
    <w:rsid w:val="007035B2"/>
    <w:rsid w:val="00703F28"/>
    <w:rsid w:val="007076D2"/>
    <w:rsid w:val="00711B99"/>
    <w:rsid w:val="0071234B"/>
    <w:rsid w:val="007162B3"/>
    <w:rsid w:val="007163C8"/>
    <w:rsid w:val="007170B5"/>
    <w:rsid w:val="00717DE3"/>
    <w:rsid w:val="007203CD"/>
    <w:rsid w:val="00720785"/>
    <w:rsid w:val="00721011"/>
    <w:rsid w:val="0072177F"/>
    <w:rsid w:val="00721ABB"/>
    <w:rsid w:val="0072219B"/>
    <w:rsid w:val="0072229F"/>
    <w:rsid w:val="007222A0"/>
    <w:rsid w:val="007228AB"/>
    <w:rsid w:val="00724713"/>
    <w:rsid w:val="007312A4"/>
    <w:rsid w:val="00731AE1"/>
    <w:rsid w:val="00731AFD"/>
    <w:rsid w:val="00731EAF"/>
    <w:rsid w:val="00732B79"/>
    <w:rsid w:val="00732F49"/>
    <w:rsid w:val="00733375"/>
    <w:rsid w:val="00736303"/>
    <w:rsid w:val="007370BE"/>
    <w:rsid w:val="00737E0A"/>
    <w:rsid w:val="00737E76"/>
    <w:rsid w:val="00737FD9"/>
    <w:rsid w:val="00740217"/>
    <w:rsid w:val="00740239"/>
    <w:rsid w:val="0074026F"/>
    <w:rsid w:val="00741A51"/>
    <w:rsid w:val="00742C58"/>
    <w:rsid w:val="00743331"/>
    <w:rsid w:val="007435DC"/>
    <w:rsid w:val="00743D75"/>
    <w:rsid w:val="00744E60"/>
    <w:rsid w:val="0074558A"/>
    <w:rsid w:val="00745F0B"/>
    <w:rsid w:val="0074773D"/>
    <w:rsid w:val="00747914"/>
    <w:rsid w:val="00750511"/>
    <w:rsid w:val="00750764"/>
    <w:rsid w:val="00751603"/>
    <w:rsid w:val="007527CC"/>
    <w:rsid w:val="00752B88"/>
    <w:rsid w:val="007537C3"/>
    <w:rsid w:val="0075501C"/>
    <w:rsid w:val="00756E3D"/>
    <w:rsid w:val="0075781B"/>
    <w:rsid w:val="007605DB"/>
    <w:rsid w:val="00762834"/>
    <w:rsid w:val="0076296B"/>
    <w:rsid w:val="00762F50"/>
    <w:rsid w:val="00763CBA"/>
    <w:rsid w:val="00764E47"/>
    <w:rsid w:val="00764FD0"/>
    <w:rsid w:val="00766FFE"/>
    <w:rsid w:val="007702C4"/>
    <w:rsid w:val="00772775"/>
    <w:rsid w:val="0077352E"/>
    <w:rsid w:val="007757C5"/>
    <w:rsid w:val="00775EB7"/>
    <w:rsid w:val="0077771D"/>
    <w:rsid w:val="0078163D"/>
    <w:rsid w:val="0078203D"/>
    <w:rsid w:val="00782D86"/>
    <w:rsid w:val="00784302"/>
    <w:rsid w:val="00784DFF"/>
    <w:rsid w:val="00785F6A"/>
    <w:rsid w:val="0078621D"/>
    <w:rsid w:val="00790413"/>
    <w:rsid w:val="007909C3"/>
    <w:rsid w:val="00790F69"/>
    <w:rsid w:val="007916AE"/>
    <w:rsid w:val="00791CE3"/>
    <w:rsid w:val="00793855"/>
    <w:rsid w:val="0079398F"/>
    <w:rsid w:val="00795571"/>
    <w:rsid w:val="00795887"/>
    <w:rsid w:val="0079790E"/>
    <w:rsid w:val="007A09E2"/>
    <w:rsid w:val="007A0E8C"/>
    <w:rsid w:val="007A0F73"/>
    <w:rsid w:val="007A24B0"/>
    <w:rsid w:val="007A30FF"/>
    <w:rsid w:val="007A4578"/>
    <w:rsid w:val="007A53F6"/>
    <w:rsid w:val="007A5508"/>
    <w:rsid w:val="007A6050"/>
    <w:rsid w:val="007A6357"/>
    <w:rsid w:val="007A77D5"/>
    <w:rsid w:val="007B14C5"/>
    <w:rsid w:val="007B1AA1"/>
    <w:rsid w:val="007B2722"/>
    <w:rsid w:val="007B3008"/>
    <w:rsid w:val="007B35D2"/>
    <w:rsid w:val="007B3827"/>
    <w:rsid w:val="007B3B9B"/>
    <w:rsid w:val="007B45D3"/>
    <w:rsid w:val="007B4871"/>
    <w:rsid w:val="007B55BD"/>
    <w:rsid w:val="007B68F5"/>
    <w:rsid w:val="007C0B93"/>
    <w:rsid w:val="007C1654"/>
    <w:rsid w:val="007C2D4F"/>
    <w:rsid w:val="007C320A"/>
    <w:rsid w:val="007C45C9"/>
    <w:rsid w:val="007C4819"/>
    <w:rsid w:val="007C4898"/>
    <w:rsid w:val="007C6C5F"/>
    <w:rsid w:val="007D0B86"/>
    <w:rsid w:val="007D2C7F"/>
    <w:rsid w:val="007D2FF6"/>
    <w:rsid w:val="007D4114"/>
    <w:rsid w:val="007D43C9"/>
    <w:rsid w:val="007D4F63"/>
    <w:rsid w:val="007D66B5"/>
    <w:rsid w:val="007D6CA4"/>
    <w:rsid w:val="007D752C"/>
    <w:rsid w:val="007E183F"/>
    <w:rsid w:val="007E419B"/>
    <w:rsid w:val="007E4301"/>
    <w:rsid w:val="007E59ED"/>
    <w:rsid w:val="007E5C56"/>
    <w:rsid w:val="007E616C"/>
    <w:rsid w:val="007E67E9"/>
    <w:rsid w:val="007F0D65"/>
    <w:rsid w:val="007F2964"/>
    <w:rsid w:val="007F31B5"/>
    <w:rsid w:val="007F3474"/>
    <w:rsid w:val="007F41BA"/>
    <w:rsid w:val="007F5C61"/>
    <w:rsid w:val="007F68D8"/>
    <w:rsid w:val="007F6E03"/>
    <w:rsid w:val="007F7258"/>
    <w:rsid w:val="007F7964"/>
    <w:rsid w:val="007F7A8A"/>
    <w:rsid w:val="007F7DA3"/>
    <w:rsid w:val="008000BC"/>
    <w:rsid w:val="00800898"/>
    <w:rsid w:val="00801047"/>
    <w:rsid w:val="00801506"/>
    <w:rsid w:val="008015BE"/>
    <w:rsid w:val="008015F9"/>
    <w:rsid w:val="00801D96"/>
    <w:rsid w:val="00802778"/>
    <w:rsid w:val="00802DAC"/>
    <w:rsid w:val="008036DC"/>
    <w:rsid w:val="00805553"/>
    <w:rsid w:val="00806BEB"/>
    <w:rsid w:val="00806EC7"/>
    <w:rsid w:val="0080724C"/>
    <w:rsid w:val="008072B8"/>
    <w:rsid w:val="00810501"/>
    <w:rsid w:val="008117CB"/>
    <w:rsid w:val="00811EBC"/>
    <w:rsid w:val="00813F6C"/>
    <w:rsid w:val="008148EE"/>
    <w:rsid w:val="0081549C"/>
    <w:rsid w:val="0081573D"/>
    <w:rsid w:val="00815AEB"/>
    <w:rsid w:val="00815AFE"/>
    <w:rsid w:val="00817EE1"/>
    <w:rsid w:val="0082043C"/>
    <w:rsid w:val="00820441"/>
    <w:rsid w:val="00820E62"/>
    <w:rsid w:val="008216D8"/>
    <w:rsid w:val="008217A8"/>
    <w:rsid w:val="00823767"/>
    <w:rsid w:val="00823B37"/>
    <w:rsid w:val="00824DDF"/>
    <w:rsid w:val="00826C0A"/>
    <w:rsid w:val="00826D67"/>
    <w:rsid w:val="00827FF1"/>
    <w:rsid w:val="00831388"/>
    <w:rsid w:val="008316D9"/>
    <w:rsid w:val="008321FF"/>
    <w:rsid w:val="008322AF"/>
    <w:rsid w:val="0083294F"/>
    <w:rsid w:val="00832A5F"/>
    <w:rsid w:val="00832B84"/>
    <w:rsid w:val="00833768"/>
    <w:rsid w:val="00833B4B"/>
    <w:rsid w:val="00834897"/>
    <w:rsid w:val="008353DF"/>
    <w:rsid w:val="00837AFA"/>
    <w:rsid w:val="00837E7F"/>
    <w:rsid w:val="008406ED"/>
    <w:rsid w:val="008407EC"/>
    <w:rsid w:val="008416ED"/>
    <w:rsid w:val="008427A5"/>
    <w:rsid w:val="008433E0"/>
    <w:rsid w:val="008434EC"/>
    <w:rsid w:val="00843EF8"/>
    <w:rsid w:val="0084442D"/>
    <w:rsid w:val="0084463F"/>
    <w:rsid w:val="00845424"/>
    <w:rsid w:val="008460EF"/>
    <w:rsid w:val="0084625A"/>
    <w:rsid w:val="0084673B"/>
    <w:rsid w:val="00846F91"/>
    <w:rsid w:val="00847672"/>
    <w:rsid w:val="00851152"/>
    <w:rsid w:val="008519A7"/>
    <w:rsid w:val="0085262D"/>
    <w:rsid w:val="00852F42"/>
    <w:rsid w:val="0085578D"/>
    <w:rsid w:val="00856B87"/>
    <w:rsid w:val="008604FB"/>
    <w:rsid w:val="00862C1B"/>
    <w:rsid w:val="0086505A"/>
    <w:rsid w:val="008654EC"/>
    <w:rsid w:val="008656B9"/>
    <w:rsid w:val="00865834"/>
    <w:rsid w:val="00866483"/>
    <w:rsid w:val="00870EAB"/>
    <w:rsid w:val="0087233F"/>
    <w:rsid w:val="00872643"/>
    <w:rsid w:val="00872DFE"/>
    <w:rsid w:val="00873762"/>
    <w:rsid w:val="008744AE"/>
    <w:rsid w:val="0087486B"/>
    <w:rsid w:val="0087569F"/>
    <w:rsid w:val="00876648"/>
    <w:rsid w:val="0087689C"/>
    <w:rsid w:val="00876A54"/>
    <w:rsid w:val="0087786C"/>
    <w:rsid w:val="0088159C"/>
    <w:rsid w:val="00881D7C"/>
    <w:rsid w:val="00882F4B"/>
    <w:rsid w:val="00882FF3"/>
    <w:rsid w:val="0088390A"/>
    <w:rsid w:val="00883C65"/>
    <w:rsid w:val="00884933"/>
    <w:rsid w:val="0088528C"/>
    <w:rsid w:val="0088567F"/>
    <w:rsid w:val="00886FA5"/>
    <w:rsid w:val="008900B9"/>
    <w:rsid w:val="0089028D"/>
    <w:rsid w:val="00890E1B"/>
    <w:rsid w:val="008912FA"/>
    <w:rsid w:val="0089279E"/>
    <w:rsid w:val="008928F1"/>
    <w:rsid w:val="008939B0"/>
    <w:rsid w:val="00894537"/>
    <w:rsid w:val="00894F23"/>
    <w:rsid w:val="008964C3"/>
    <w:rsid w:val="0089694D"/>
    <w:rsid w:val="008A05F9"/>
    <w:rsid w:val="008A0912"/>
    <w:rsid w:val="008A096F"/>
    <w:rsid w:val="008A0FB0"/>
    <w:rsid w:val="008A4176"/>
    <w:rsid w:val="008A4F61"/>
    <w:rsid w:val="008A58A6"/>
    <w:rsid w:val="008A664C"/>
    <w:rsid w:val="008A6F69"/>
    <w:rsid w:val="008B0F12"/>
    <w:rsid w:val="008B11C4"/>
    <w:rsid w:val="008B16AE"/>
    <w:rsid w:val="008B1B2B"/>
    <w:rsid w:val="008B1DE1"/>
    <w:rsid w:val="008B2811"/>
    <w:rsid w:val="008B2AAF"/>
    <w:rsid w:val="008B2D19"/>
    <w:rsid w:val="008B2FD3"/>
    <w:rsid w:val="008B3870"/>
    <w:rsid w:val="008B3E1C"/>
    <w:rsid w:val="008B6884"/>
    <w:rsid w:val="008C1C43"/>
    <w:rsid w:val="008C302A"/>
    <w:rsid w:val="008C39E9"/>
    <w:rsid w:val="008C45DB"/>
    <w:rsid w:val="008C47E4"/>
    <w:rsid w:val="008C481F"/>
    <w:rsid w:val="008C5071"/>
    <w:rsid w:val="008C6D51"/>
    <w:rsid w:val="008C7770"/>
    <w:rsid w:val="008C780C"/>
    <w:rsid w:val="008C7FAB"/>
    <w:rsid w:val="008D0471"/>
    <w:rsid w:val="008D0AF7"/>
    <w:rsid w:val="008D137B"/>
    <w:rsid w:val="008D3C7B"/>
    <w:rsid w:val="008D7A92"/>
    <w:rsid w:val="008E16BB"/>
    <w:rsid w:val="008E2A08"/>
    <w:rsid w:val="008E3CCA"/>
    <w:rsid w:val="008E44A5"/>
    <w:rsid w:val="008E4C52"/>
    <w:rsid w:val="008E53E1"/>
    <w:rsid w:val="008E544F"/>
    <w:rsid w:val="008E608E"/>
    <w:rsid w:val="008F1E4A"/>
    <w:rsid w:val="008F1EB3"/>
    <w:rsid w:val="008F2474"/>
    <w:rsid w:val="008F33B4"/>
    <w:rsid w:val="008F3761"/>
    <w:rsid w:val="008F44ED"/>
    <w:rsid w:val="008F451A"/>
    <w:rsid w:val="008F6F37"/>
    <w:rsid w:val="008F7012"/>
    <w:rsid w:val="008F71DC"/>
    <w:rsid w:val="008F76C3"/>
    <w:rsid w:val="008F7AE3"/>
    <w:rsid w:val="0090009F"/>
    <w:rsid w:val="00900CC3"/>
    <w:rsid w:val="00901B48"/>
    <w:rsid w:val="00901BFF"/>
    <w:rsid w:val="00903366"/>
    <w:rsid w:val="009038C5"/>
    <w:rsid w:val="009039AD"/>
    <w:rsid w:val="00905A50"/>
    <w:rsid w:val="00906387"/>
    <w:rsid w:val="009063B4"/>
    <w:rsid w:val="00906ABB"/>
    <w:rsid w:val="00906C42"/>
    <w:rsid w:val="009078E9"/>
    <w:rsid w:val="0091052C"/>
    <w:rsid w:val="00910710"/>
    <w:rsid w:val="00910D78"/>
    <w:rsid w:val="00912111"/>
    <w:rsid w:val="00912715"/>
    <w:rsid w:val="00912E5B"/>
    <w:rsid w:val="00914DA0"/>
    <w:rsid w:val="00914EE6"/>
    <w:rsid w:val="00915C1A"/>
    <w:rsid w:val="00915E6A"/>
    <w:rsid w:val="009176B7"/>
    <w:rsid w:val="00921726"/>
    <w:rsid w:val="0092174E"/>
    <w:rsid w:val="00922B62"/>
    <w:rsid w:val="00922CCC"/>
    <w:rsid w:val="0092348D"/>
    <w:rsid w:val="009241F6"/>
    <w:rsid w:val="009253E3"/>
    <w:rsid w:val="00925B16"/>
    <w:rsid w:val="00925D9A"/>
    <w:rsid w:val="00926066"/>
    <w:rsid w:val="009261FC"/>
    <w:rsid w:val="009272E3"/>
    <w:rsid w:val="009319A7"/>
    <w:rsid w:val="00931B40"/>
    <w:rsid w:val="009328CB"/>
    <w:rsid w:val="00932A89"/>
    <w:rsid w:val="00933C74"/>
    <w:rsid w:val="00934669"/>
    <w:rsid w:val="009366A9"/>
    <w:rsid w:val="00936B10"/>
    <w:rsid w:val="00937B88"/>
    <w:rsid w:val="00941DF5"/>
    <w:rsid w:val="009423A6"/>
    <w:rsid w:val="00942BA6"/>
    <w:rsid w:val="009431EB"/>
    <w:rsid w:val="00943EE0"/>
    <w:rsid w:val="0094736C"/>
    <w:rsid w:val="0094743F"/>
    <w:rsid w:val="00950289"/>
    <w:rsid w:val="009533CF"/>
    <w:rsid w:val="00953A62"/>
    <w:rsid w:val="0095412A"/>
    <w:rsid w:val="0095413A"/>
    <w:rsid w:val="00955009"/>
    <w:rsid w:val="009551BB"/>
    <w:rsid w:val="00956770"/>
    <w:rsid w:val="009600EE"/>
    <w:rsid w:val="00960446"/>
    <w:rsid w:val="00960F03"/>
    <w:rsid w:val="009611AB"/>
    <w:rsid w:val="009625D6"/>
    <w:rsid w:val="00962995"/>
    <w:rsid w:val="0096353C"/>
    <w:rsid w:val="00963B0F"/>
    <w:rsid w:val="00963CA1"/>
    <w:rsid w:val="0096487B"/>
    <w:rsid w:val="00964D16"/>
    <w:rsid w:val="0096628A"/>
    <w:rsid w:val="00967878"/>
    <w:rsid w:val="009678BA"/>
    <w:rsid w:val="00970198"/>
    <w:rsid w:val="00971B5B"/>
    <w:rsid w:val="00972071"/>
    <w:rsid w:val="00972381"/>
    <w:rsid w:val="009728FB"/>
    <w:rsid w:val="009739F1"/>
    <w:rsid w:val="009740DE"/>
    <w:rsid w:val="009745D3"/>
    <w:rsid w:val="00974FC0"/>
    <w:rsid w:val="00980843"/>
    <w:rsid w:val="00982145"/>
    <w:rsid w:val="009836F8"/>
    <w:rsid w:val="009857E3"/>
    <w:rsid w:val="009868B7"/>
    <w:rsid w:val="00986C38"/>
    <w:rsid w:val="00986E34"/>
    <w:rsid w:val="00986EC5"/>
    <w:rsid w:val="00990345"/>
    <w:rsid w:val="00990572"/>
    <w:rsid w:val="00990BC4"/>
    <w:rsid w:val="00990E45"/>
    <w:rsid w:val="00991257"/>
    <w:rsid w:val="00991B15"/>
    <w:rsid w:val="0099201D"/>
    <w:rsid w:val="009929B6"/>
    <w:rsid w:val="00994210"/>
    <w:rsid w:val="00994479"/>
    <w:rsid w:val="0099525A"/>
    <w:rsid w:val="00996208"/>
    <w:rsid w:val="009A1884"/>
    <w:rsid w:val="009A1E1F"/>
    <w:rsid w:val="009A2563"/>
    <w:rsid w:val="009A29A0"/>
    <w:rsid w:val="009A3272"/>
    <w:rsid w:val="009A4F30"/>
    <w:rsid w:val="009A5028"/>
    <w:rsid w:val="009A5B11"/>
    <w:rsid w:val="009A5F24"/>
    <w:rsid w:val="009A6381"/>
    <w:rsid w:val="009A766F"/>
    <w:rsid w:val="009B019B"/>
    <w:rsid w:val="009B0701"/>
    <w:rsid w:val="009B0D81"/>
    <w:rsid w:val="009B1548"/>
    <w:rsid w:val="009B2993"/>
    <w:rsid w:val="009B5649"/>
    <w:rsid w:val="009B66D2"/>
    <w:rsid w:val="009B6D23"/>
    <w:rsid w:val="009B7557"/>
    <w:rsid w:val="009B777B"/>
    <w:rsid w:val="009B7A64"/>
    <w:rsid w:val="009B7C9C"/>
    <w:rsid w:val="009C0ACB"/>
    <w:rsid w:val="009C23E9"/>
    <w:rsid w:val="009C2F3B"/>
    <w:rsid w:val="009C3D6D"/>
    <w:rsid w:val="009C469B"/>
    <w:rsid w:val="009C4FDE"/>
    <w:rsid w:val="009C63A9"/>
    <w:rsid w:val="009D1A56"/>
    <w:rsid w:val="009D2790"/>
    <w:rsid w:val="009D2E3A"/>
    <w:rsid w:val="009D4CB2"/>
    <w:rsid w:val="009D4E4A"/>
    <w:rsid w:val="009D5A9E"/>
    <w:rsid w:val="009D68BE"/>
    <w:rsid w:val="009D753B"/>
    <w:rsid w:val="009E0CC5"/>
    <w:rsid w:val="009E139F"/>
    <w:rsid w:val="009E2C98"/>
    <w:rsid w:val="009E38FB"/>
    <w:rsid w:val="009E3AA5"/>
    <w:rsid w:val="009E3EBD"/>
    <w:rsid w:val="009E43AD"/>
    <w:rsid w:val="009E6AC6"/>
    <w:rsid w:val="009E6DD3"/>
    <w:rsid w:val="009E72ED"/>
    <w:rsid w:val="009E7A5B"/>
    <w:rsid w:val="009E7D19"/>
    <w:rsid w:val="009F38CC"/>
    <w:rsid w:val="009F4ED5"/>
    <w:rsid w:val="009F69F8"/>
    <w:rsid w:val="009F75C6"/>
    <w:rsid w:val="009F7F89"/>
    <w:rsid w:val="00A00D38"/>
    <w:rsid w:val="00A01062"/>
    <w:rsid w:val="00A0150B"/>
    <w:rsid w:val="00A017AA"/>
    <w:rsid w:val="00A018B0"/>
    <w:rsid w:val="00A02A63"/>
    <w:rsid w:val="00A02DDA"/>
    <w:rsid w:val="00A062A8"/>
    <w:rsid w:val="00A064AF"/>
    <w:rsid w:val="00A10AD6"/>
    <w:rsid w:val="00A13188"/>
    <w:rsid w:val="00A1708B"/>
    <w:rsid w:val="00A17FD4"/>
    <w:rsid w:val="00A17FD6"/>
    <w:rsid w:val="00A20123"/>
    <w:rsid w:val="00A20D19"/>
    <w:rsid w:val="00A21E8B"/>
    <w:rsid w:val="00A22FE5"/>
    <w:rsid w:val="00A246FE"/>
    <w:rsid w:val="00A24CDD"/>
    <w:rsid w:val="00A250B5"/>
    <w:rsid w:val="00A25938"/>
    <w:rsid w:val="00A266B8"/>
    <w:rsid w:val="00A3018D"/>
    <w:rsid w:val="00A302D9"/>
    <w:rsid w:val="00A302DD"/>
    <w:rsid w:val="00A308F5"/>
    <w:rsid w:val="00A30BA3"/>
    <w:rsid w:val="00A31290"/>
    <w:rsid w:val="00A3158E"/>
    <w:rsid w:val="00A31FE7"/>
    <w:rsid w:val="00A32995"/>
    <w:rsid w:val="00A32B6D"/>
    <w:rsid w:val="00A337B1"/>
    <w:rsid w:val="00A36B22"/>
    <w:rsid w:val="00A36BDC"/>
    <w:rsid w:val="00A410A6"/>
    <w:rsid w:val="00A41445"/>
    <w:rsid w:val="00A4312F"/>
    <w:rsid w:val="00A45058"/>
    <w:rsid w:val="00A454B8"/>
    <w:rsid w:val="00A45B63"/>
    <w:rsid w:val="00A47307"/>
    <w:rsid w:val="00A4737F"/>
    <w:rsid w:val="00A50468"/>
    <w:rsid w:val="00A5069A"/>
    <w:rsid w:val="00A513A4"/>
    <w:rsid w:val="00A51B5A"/>
    <w:rsid w:val="00A530C0"/>
    <w:rsid w:val="00A546F7"/>
    <w:rsid w:val="00A54969"/>
    <w:rsid w:val="00A552D7"/>
    <w:rsid w:val="00A55758"/>
    <w:rsid w:val="00A55877"/>
    <w:rsid w:val="00A55980"/>
    <w:rsid w:val="00A56C91"/>
    <w:rsid w:val="00A57E8C"/>
    <w:rsid w:val="00A60947"/>
    <w:rsid w:val="00A622A0"/>
    <w:rsid w:val="00A62495"/>
    <w:rsid w:val="00A62E90"/>
    <w:rsid w:val="00A650C4"/>
    <w:rsid w:val="00A652F7"/>
    <w:rsid w:val="00A654F8"/>
    <w:rsid w:val="00A66176"/>
    <w:rsid w:val="00A67A5A"/>
    <w:rsid w:val="00A67D3A"/>
    <w:rsid w:val="00A707C2"/>
    <w:rsid w:val="00A72839"/>
    <w:rsid w:val="00A72F77"/>
    <w:rsid w:val="00A742BF"/>
    <w:rsid w:val="00A74BCB"/>
    <w:rsid w:val="00A77059"/>
    <w:rsid w:val="00A770E6"/>
    <w:rsid w:val="00A77BF9"/>
    <w:rsid w:val="00A80176"/>
    <w:rsid w:val="00A80B62"/>
    <w:rsid w:val="00A80B88"/>
    <w:rsid w:val="00A80F5A"/>
    <w:rsid w:val="00A8181A"/>
    <w:rsid w:val="00A81C47"/>
    <w:rsid w:val="00A83565"/>
    <w:rsid w:val="00A849B8"/>
    <w:rsid w:val="00A8669B"/>
    <w:rsid w:val="00A868C9"/>
    <w:rsid w:val="00A87CED"/>
    <w:rsid w:val="00A9064D"/>
    <w:rsid w:val="00A922EF"/>
    <w:rsid w:val="00A928B4"/>
    <w:rsid w:val="00A95458"/>
    <w:rsid w:val="00A96062"/>
    <w:rsid w:val="00A9610D"/>
    <w:rsid w:val="00A96192"/>
    <w:rsid w:val="00AA1ADA"/>
    <w:rsid w:val="00AA214A"/>
    <w:rsid w:val="00AA5327"/>
    <w:rsid w:val="00AA6593"/>
    <w:rsid w:val="00AA65B7"/>
    <w:rsid w:val="00AA6C97"/>
    <w:rsid w:val="00AA7219"/>
    <w:rsid w:val="00AA742B"/>
    <w:rsid w:val="00AB08B4"/>
    <w:rsid w:val="00AB15BA"/>
    <w:rsid w:val="00AB1A01"/>
    <w:rsid w:val="00AB21C5"/>
    <w:rsid w:val="00AB2377"/>
    <w:rsid w:val="00AB2FFD"/>
    <w:rsid w:val="00AB4661"/>
    <w:rsid w:val="00AB6050"/>
    <w:rsid w:val="00AB607C"/>
    <w:rsid w:val="00AB686B"/>
    <w:rsid w:val="00AB6DC1"/>
    <w:rsid w:val="00AB6EC0"/>
    <w:rsid w:val="00AC05C3"/>
    <w:rsid w:val="00AC1463"/>
    <w:rsid w:val="00AC2A42"/>
    <w:rsid w:val="00AC2E9D"/>
    <w:rsid w:val="00AC3496"/>
    <w:rsid w:val="00AC3F5E"/>
    <w:rsid w:val="00AC7EE8"/>
    <w:rsid w:val="00AC7F24"/>
    <w:rsid w:val="00AD0400"/>
    <w:rsid w:val="00AD400A"/>
    <w:rsid w:val="00AD50E0"/>
    <w:rsid w:val="00AD5A2B"/>
    <w:rsid w:val="00AD6628"/>
    <w:rsid w:val="00AD7122"/>
    <w:rsid w:val="00AD753F"/>
    <w:rsid w:val="00AE0957"/>
    <w:rsid w:val="00AE0DE0"/>
    <w:rsid w:val="00AE142C"/>
    <w:rsid w:val="00AE15FC"/>
    <w:rsid w:val="00AE201C"/>
    <w:rsid w:val="00AE20DE"/>
    <w:rsid w:val="00AE3434"/>
    <w:rsid w:val="00AE38B9"/>
    <w:rsid w:val="00AE3984"/>
    <w:rsid w:val="00AE47D8"/>
    <w:rsid w:val="00AE5580"/>
    <w:rsid w:val="00AE64A8"/>
    <w:rsid w:val="00AE69DD"/>
    <w:rsid w:val="00AE6ECD"/>
    <w:rsid w:val="00AE7668"/>
    <w:rsid w:val="00AF000F"/>
    <w:rsid w:val="00AF1357"/>
    <w:rsid w:val="00AF1F5B"/>
    <w:rsid w:val="00AF2D75"/>
    <w:rsid w:val="00AF31A0"/>
    <w:rsid w:val="00AF3757"/>
    <w:rsid w:val="00AF4475"/>
    <w:rsid w:val="00AF57A3"/>
    <w:rsid w:val="00AF5AFE"/>
    <w:rsid w:val="00AF620C"/>
    <w:rsid w:val="00AF7A4D"/>
    <w:rsid w:val="00AF7CD0"/>
    <w:rsid w:val="00AF7F89"/>
    <w:rsid w:val="00B002BF"/>
    <w:rsid w:val="00B00DB3"/>
    <w:rsid w:val="00B0123D"/>
    <w:rsid w:val="00B019E4"/>
    <w:rsid w:val="00B01B28"/>
    <w:rsid w:val="00B01BF0"/>
    <w:rsid w:val="00B03A34"/>
    <w:rsid w:val="00B04075"/>
    <w:rsid w:val="00B05170"/>
    <w:rsid w:val="00B053B4"/>
    <w:rsid w:val="00B05F1A"/>
    <w:rsid w:val="00B0617B"/>
    <w:rsid w:val="00B065DD"/>
    <w:rsid w:val="00B068FA"/>
    <w:rsid w:val="00B07D64"/>
    <w:rsid w:val="00B07FC1"/>
    <w:rsid w:val="00B108C6"/>
    <w:rsid w:val="00B11DE7"/>
    <w:rsid w:val="00B12888"/>
    <w:rsid w:val="00B14369"/>
    <w:rsid w:val="00B1544B"/>
    <w:rsid w:val="00B2016F"/>
    <w:rsid w:val="00B214B0"/>
    <w:rsid w:val="00B21934"/>
    <w:rsid w:val="00B2593E"/>
    <w:rsid w:val="00B25AC9"/>
    <w:rsid w:val="00B26098"/>
    <w:rsid w:val="00B27681"/>
    <w:rsid w:val="00B277CB"/>
    <w:rsid w:val="00B30BD3"/>
    <w:rsid w:val="00B30D42"/>
    <w:rsid w:val="00B32860"/>
    <w:rsid w:val="00B34A9E"/>
    <w:rsid w:val="00B35AA4"/>
    <w:rsid w:val="00B35D11"/>
    <w:rsid w:val="00B36B21"/>
    <w:rsid w:val="00B37447"/>
    <w:rsid w:val="00B37A8F"/>
    <w:rsid w:val="00B40C62"/>
    <w:rsid w:val="00B40F11"/>
    <w:rsid w:val="00B4169E"/>
    <w:rsid w:val="00B42305"/>
    <w:rsid w:val="00B46845"/>
    <w:rsid w:val="00B5207D"/>
    <w:rsid w:val="00B5644C"/>
    <w:rsid w:val="00B60060"/>
    <w:rsid w:val="00B61E52"/>
    <w:rsid w:val="00B63F62"/>
    <w:rsid w:val="00B666AB"/>
    <w:rsid w:val="00B66E13"/>
    <w:rsid w:val="00B67069"/>
    <w:rsid w:val="00B678E8"/>
    <w:rsid w:val="00B67A96"/>
    <w:rsid w:val="00B704BA"/>
    <w:rsid w:val="00B7198B"/>
    <w:rsid w:val="00B71F45"/>
    <w:rsid w:val="00B7303C"/>
    <w:rsid w:val="00B73CFD"/>
    <w:rsid w:val="00B7672E"/>
    <w:rsid w:val="00B8126E"/>
    <w:rsid w:val="00B8199A"/>
    <w:rsid w:val="00B81D15"/>
    <w:rsid w:val="00B83715"/>
    <w:rsid w:val="00B84073"/>
    <w:rsid w:val="00B845DE"/>
    <w:rsid w:val="00B8528F"/>
    <w:rsid w:val="00B8679A"/>
    <w:rsid w:val="00B870DA"/>
    <w:rsid w:val="00B900F5"/>
    <w:rsid w:val="00B9221E"/>
    <w:rsid w:val="00B928C9"/>
    <w:rsid w:val="00B92F3B"/>
    <w:rsid w:val="00B946AC"/>
    <w:rsid w:val="00B94E6E"/>
    <w:rsid w:val="00B955D7"/>
    <w:rsid w:val="00B9587A"/>
    <w:rsid w:val="00B95A9B"/>
    <w:rsid w:val="00B961E7"/>
    <w:rsid w:val="00B9719B"/>
    <w:rsid w:val="00BA0F9F"/>
    <w:rsid w:val="00BA11E6"/>
    <w:rsid w:val="00BA16E8"/>
    <w:rsid w:val="00BA2470"/>
    <w:rsid w:val="00BA583D"/>
    <w:rsid w:val="00BA5DF4"/>
    <w:rsid w:val="00BA6AC2"/>
    <w:rsid w:val="00BA75A8"/>
    <w:rsid w:val="00BB0A5D"/>
    <w:rsid w:val="00BB0C76"/>
    <w:rsid w:val="00BB1188"/>
    <w:rsid w:val="00BB2C7B"/>
    <w:rsid w:val="00BB41AA"/>
    <w:rsid w:val="00BB4EFA"/>
    <w:rsid w:val="00BB6465"/>
    <w:rsid w:val="00BB7CD8"/>
    <w:rsid w:val="00BC10B3"/>
    <w:rsid w:val="00BC20F3"/>
    <w:rsid w:val="00BC4375"/>
    <w:rsid w:val="00BC4B61"/>
    <w:rsid w:val="00BC6108"/>
    <w:rsid w:val="00BC78BE"/>
    <w:rsid w:val="00BC7D89"/>
    <w:rsid w:val="00BC7EF7"/>
    <w:rsid w:val="00BD0556"/>
    <w:rsid w:val="00BD3EEB"/>
    <w:rsid w:val="00BD3FC4"/>
    <w:rsid w:val="00BD57CF"/>
    <w:rsid w:val="00BD6064"/>
    <w:rsid w:val="00BD6326"/>
    <w:rsid w:val="00BD771B"/>
    <w:rsid w:val="00BD7ADA"/>
    <w:rsid w:val="00BD7F1C"/>
    <w:rsid w:val="00BE2E37"/>
    <w:rsid w:val="00BE3082"/>
    <w:rsid w:val="00BE30B8"/>
    <w:rsid w:val="00BE32C0"/>
    <w:rsid w:val="00BE3D7B"/>
    <w:rsid w:val="00BE4477"/>
    <w:rsid w:val="00BE4758"/>
    <w:rsid w:val="00BE53AB"/>
    <w:rsid w:val="00BE6176"/>
    <w:rsid w:val="00BE76D0"/>
    <w:rsid w:val="00BE7A69"/>
    <w:rsid w:val="00BF0B06"/>
    <w:rsid w:val="00BF1436"/>
    <w:rsid w:val="00BF2EFA"/>
    <w:rsid w:val="00BF37F1"/>
    <w:rsid w:val="00BF3DB5"/>
    <w:rsid w:val="00BF4967"/>
    <w:rsid w:val="00C00BFD"/>
    <w:rsid w:val="00C01D34"/>
    <w:rsid w:val="00C01E7A"/>
    <w:rsid w:val="00C029CE"/>
    <w:rsid w:val="00C032AA"/>
    <w:rsid w:val="00C033FD"/>
    <w:rsid w:val="00C0378D"/>
    <w:rsid w:val="00C03F56"/>
    <w:rsid w:val="00C04093"/>
    <w:rsid w:val="00C0518D"/>
    <w:rsid w:val="00C052B0"/>
    <w:rsid w:val="00C056C0"/>
    <w:rsid w:val="00C06B06"/>
    <w:rsid w:val="00C076FF"/>
    <w:rsid w:val="00C07840"/>
    <w:rsid w:val="00C079C3"/>
    <w:rsid w:val="00C10B1A"/>
    <w:rsid w:val="00C10BE7"/>
    <w:rsid w:val="00C119BB"/>
    <w:rsid w:val="00C13A97"/>
    <w:rsid w:val="00C1427F"/>
    <w:rsid w:val="00C158D2"/>
    <w:rsid w:val="00C15E51"/>
    <w:rsid w:val="00C16076"/>
    <w:rsid w:val="00C16287"/>
    <w:rsid w:val="00C16761"/>
    <w:rsid w:val="00C17BD9"/>
    <w:rsid w:val="00C20DE2"/>
    <w:rsid w:val="00C221A8"/>
    <w:rsid w:val="00C22813"/>
    <w:rsid w:val="00C23314"/>
    <w:rsid w:val="00C23857"/>
    <w:rsid w:val="00C23D8B"/>
    <w:rsid w:val="00C25147"/>
    <w:rsid w:val="00C25272"/>
    <w:rsid w:val="00C252CC"/>
    <w:rsid w:val="00C3002E"/>
    <w:rsid w:val="00C30084"/>
    <w:rsid w:val="00C30997"/>
    <w:rsid w:val="00C31737"/>
    <w:rsid w:val="00C325BE"/>
    <w:rsid w:val="00C3267B"/>
    <w:rsid w:val="00C32B61"/>
    <w:rsid w:val="00C33539"/>
    <w:rsid w:val="00C35962"/>
    <w:rsid w:val="00C363F2"/>
    <w:rsid w:val="00C366C5"/>
    <w:rsid w:val="00C377F0"/>
    <w:rsid w:val="00C37A1A"/>
    <w:rsid w:val="00C41757"/>
    <w:rsid w:val="00C43314"/>
    <w:rsid w:val="00C44054"/>
    <w:rsid w:val="00C444D9"/>
    <w:rsid w:val="00C5127F"/>
    <w:rsid w:val="00C52E26"/>
    <w:rsid w:val="00C52E7E"/>
    <w:rsid w:val="00C52F99"/>
    <w:rsid w:val="00C53D93"/>
    <w:rsid w:val="00C54035"/>
    <w:rsid w:val="00C5443F"/>
    <w:rsid w:val="00C54668"/>
    <w:rsid w:val="00C54CBE"/>
    <w:rsid w:val="00C55981"/>
    <w:rsid w:val="00C565E9"/>
    <w:rsid w:val="00C57B61"/>
    <w:rsid w:val="00C6026A"/>
    <w:rsid w:val="00C61008"/>
    <w:rsid w:val="00C6106F"/>
    <w:rsid w:val="00C62B9C"/>
    <w:rsid w:val="00C6334C"/>
    <w:rsid w:val="00C64393"/>
    <w:rsid w:val="00C64D09"/>
    <w:rsid w:val="00C6538F"/>
    <w:rsid w:val="00C6551D"/>
    <w:rsid w:val="00C666B8"/>
    <w:rsid w:val="00C66D6B"/>
    <w:rsid w:val="00C70BA0"/>
    <w:rsid w:val="00C71769"/>
    <w:rsid w:val="00C72072"/>
    <w:rsid w:val="00C723C8"/>
    <w:rsid w:val="00C72EB6"/>
    <w:rsid w:val="00C73FA2"/>
    <w:rsid w:val="00C74F96"/>
    <w:rsid w:val="00C75811"/>
    <w:rsid w:val="00C763B6"/>
    <w:rsid w:val="00C769E7"/>
    <w:rsid w:val="00C76AA8"/>
    <w:rsid w:val="00C773CC"/>
    <w:rsid w:val="00C77951"/>
    <w:rsid w:val="00C77F87"/>
    <w:rsid w:val="00C80F09"/>
    <w:rsid w:val="00C81CBD"/>
    <w:rsid w:val="00C81CC0"/>
    <w:rsid w:val="00C83602"/>
    <w:rsid w:val="00C8367A"/>
    <w:rsid w:val="00C861B6"/>
    <w:rsid w:val="00C86CDE"/>
    <w:rsid w:val="00C86F2E"/>
    <w:rsid w:val="00C906E1"/>
    <w:rsid w:val="00C91097"/>
    <w:rsid w:val="00C9219A"/>
    <w:rsid w:val="00C92F4A"/>
    <w:rsid w:val="00C94608"/>
    <w:rsid w:val="00C94A95"/>
    <w:rsid w:val="00C95F85"/>
    <w:rsid w:val="00C97312"/>
    <w:rsid w:val="00CA061B"/>
    <w:rsid w:val="00CA1595"/>
    <w:rsid w:val="00CA1DA1"/>
    <w:rsid w:val="00CA2A48"/>
    <w:rsid w:val="00CA2A5A"/>
    <w:rsid w:val="00CA2FFC"/>
    <w:rsid w:val="00CA3049"/>
    <w:rsid w:val="00CA30E6"/>
    <w:rsid w:val="00CA33B8"/>
    <w:rsid w:val="00CA6623"/>
    <w:rsid w:val="00CA67C8"/>
    <w:rsid w:val="00CB0018"/>
    <w:rsid w:val="00CB12B3"/>
    <w:rsid w:val="00CB185A"/>
    <w:rsid w:val="00CB2A29"/>
    <w:rsid w:val="00CB3AF9"/>
    <w:rsid w:val="00CB5B05"/>
    <w:rsid w:val="00CB5BD3"/>
    <w:rsid w:val="00CB68D1"/>
    <w:rsid w:val="00CB6BE3"/>
    <w:rsid w:val="00CB79C5"/>
    <w:rsid w:val="00CC03F8"/>
    <w:rsid w:val="00CC0450"/>
    <w:rsid w:val="00CC0A19"/>
    <w:rsid w:val="00CC0B04"/>
    <w:rsid w:val="00CC0DE4"/>
    <w:rsid w:val="00CC0EEF"/>
    <w:rsid w:val="00CC16E0"/>
    <w:rsid w:val="00CC230C"/>
    <w:rsid w:val="00CC30C4"/>
    <w:rsid w:val="00CC3B5B"/>
    <w:rsid w:val="00CC3B86"/>
    <w:rsid w:val="00CC5294"/>
    <w:rsid w:val="00CC7872"/>
    <w:rsid w:val="00CD015A"/>
    <w:rsid w:val="00CD07C8"/>
    <w:rsid w:val="00CD1DE7"/>
    <w:rsid w:val="00CD1ECD"/>
    <w:rsid w:val="00CD2B28"/>
    <w:rsid w:val="00CD3C9A"/>
    <w:rsid w:val="00CD4025"/>
    <w:rsid w:val="00CD5C7E"/>
    <w:rsid w:val="00CE203E"/>
    <w:rsid w:val="00CE55B3"/>
    <w:rsid w:val="00CE7F54"/>
    <w:rsid w:val="00CF0A00"/>
    <w:rsid w:val="00CF18FF"/>
    <w:rsid w:val="00CF1FA9"/>
    <w:rsid w:val="00CF31F9"/>
    <w:rsid w:val="00D00770"/>
    <w:rsid w:val="00D01573"/>
    <w:rsid w:val="00D0182A"/>
    <w:rsid w:val="00D0246C"/>
    <w:rsid w:val="00D03FDD"/>
    <w:rsid w:val="00D04707"/>
    <w:rsid w:val="00D04EF6"/>
    <w:rsid w:val="00D06974"/>
    <w:rsid w:val="00D07821"/>
    <w:rsid w:val="00D104A0"/>
    <w:rsid w:val="00D116E2"/>
    <w:rsid w:val="00D11FDD"/>
    <w:rsid w:val="00D128E9"/>
    <w:rsid w:val="00D13A9B"/>
    <w:rsid w:val="00D13E28"/>
    <w:rsid w:val="00D1420F"/>
    <w:rsid w:val="00D162F3"/>
    <w:rsid w:val="00D165F2"/>
    <w:rsid w:val="00D178F1"/>
    <w:rsid w:val="00D21B4A"/>
    <w:rsid w:val="00D2425D"/>
    <w:rsid w:val="00D2499B"/>
    <w:rsid w:val="00D251D5"/>
    <w:rsid w:val="00D2584E"/>
    <w:rsid w:val="00D2672A"/>
    <w:rsid w:val="00D267DD"/>
    <w:rsid w:val="00D26C2F"/>
    <w:rsid w:val="00D26D41"/>
    <w:rsid w:val="00D27FAE"/>
    <w:rsid w:val="00D307F7"/>
    <w:rsid w:val="00D31A8E"/>
    <w:rsid w:val="00D31B54"/>
    <w:rsid w:val="00D327C1"/>
    <w:rsid w:val="00D33534"/>
    <w:rsid w:val="00D341A5"/>
    <w:rsid w:val="00D347A4"/>
    <w:rsid w:val="00D3493B"/>
    <w:rsid w:val="00D353CF"/>
    <w:rsid w:val="00D42582"/>
    <w:rsid w:val="00D425EF"/>
    <w:rsid w:val="00D42D63"/>
    <w:rsid w:val="00D4300C"/>
    <w:rsid w:val="00D43666"/>
    <w:rsid w:val="00D43FD6"/>
    <w:rsid w:val="00D440EE"/>
    <w:rsid w:val="00D44B6E"/>
    <w:rsid w:val="00D45424"/>
    <w:rsid w:val="00D45749"/>
    <w:rsid w:val="00D45FDF"/>
    <w:rsid w:val="00D50B16"/>
    <w:rsid w:val="00D50F24"/>
    <w:rsid w:val="00D51B4B"/>
    <w:rsid w:val="00D52561"/>
    <w:rsid w:val="00D5293F"/>
    <w:rsid w:val="00D52AF7"/>
    <w:rsid w:val="00D52CDB"/>
    <w:rsid w:val="00D533BE"/>
    <w:rsid w:val="00D56096"/>
    <w:rsid w:val="00D561B7"/>
    <w:rsid w:val="00D574E7"/>
    <w:rsid w:val="00D57E0B"/>
    <w:rsid w:val="00D60948"/>
    <w:rsid w:val="00D60DD9"/>
    <w:rsid w:val="00D62F6B"/>
    <w:rsid w:val="00D6516C"/>
    <w:rsid w:val="00D653F4"/>
    <w:rsid w:val="00D6640C"/>
    <w:rsid w:val="00D70867"/>
    <w:rsid w:val="00D712ED"/>
    <w:rsid w:val="00D72876"/>
    <w:rsid w:val="00D728E2"/>
    <w:rsid w:val="00D72EF1"/>
    <w:rsid w:val="00D73CD9"/>
    <w:rsid w:val="00D73DA4"/>
    <w:rsid w:val="00D75FC5"/>
    <w:rsid w:val="00D76D97"/>
    <w:rsid w:val="00D773C7"/>
    <w:rsid w:val="00D82F9D"/>
    <w:rsid w:val="00D838F6"/>
    <w:rsid w:val="00D83DEC"/>
    <w:rsid w:val="00D84241"/>
    <w:rsid w:val="00D843BB"/>
    <w:rsid w:val="00D8748E"/>
    <w:rsid w:val="00D87D0D"/>
    <w:rsid w:val="00D87F60"/>
    <w:rsid w:val="00D90EDD"/>
    <w:rsid w:val="00D9130C"/>
    <w:rsid w:val="00D91EC0"/>
    <w:rsid w:val="00D91F6B"/>
    <w:rsid w:val="00D922B8"/>
    <w:rsid w:val="00D933E3"/>
    <w:rsid w:val="00D94073"/>
    <w:rsid w:val="00D944D2"/>
    <w:rsid w:val="00D9526E"/>
    <w:rsid w:val="00D955C4"/>
    <w:rsid w:val="00D95DFC"/>
    <w:rsid w:val="00D96302"/>
    <w:rsid w:val="00D96694"/>
    <w:rsid w:val="00D9691A"/>
    <w:rsid w:val="00D9693A"/>
    <w:rsid w:val="00D96960"/>
    <w:rsid w:val="00D969F8"/>
    <w:rsid w:val="00DA043A"/>
    <w:rsid w:val="00DA1AAE"/>
    <w:rsid w:val="00DA31BE"/>
    <w:rsid w:val="00DA6CA9"/>
    <w:rsid w:val="00DA7600"/>
    <w:rsid w:val="00DA7B4F"/>
    <w:rsid w:val="00DB09EF"/>
    <w:rsid w:val="00DB21C7"/>
    <w:rsid w:val="00DB4263"/>
    <w:rsid w:val="00DB491F"/>
    <w:rsid w:val="00DB4D01"/>
    <w:rsid w:val="00DB54E7"/>
    <w:rsid w:val="00DB7411"/>
    <w:rsid w:val="00DB7F3F"/>
    <w:rsid w:val="00DC0157"/>
    <w:rsid w:val="00DC29C9"/>
    <w:rsid w:val="00DC331D"/>
    <w:rsid w:val="00DC400B"/>
    <w:rsid w:val="00DC4804"/>
    <w:rsid w:val="00DC5B78"/>
    <w:rsid w:val="00DC5D25"/>
    <w:rsid w:val="00DC62CB"/>
    <w:rsid w:val="00DC7272"/>
    <w:rsid w:val="00DC75D7"/>
    <w:rsid w:val="00DD03B3"/>
    <w:rsid w:val="00DD15D6"/>
    <w:rsid w:val="00DD1BE9"/>
    <w:rsid w:val="00DD1CE0"/>
    <w:rsid w:val="00DD478E"/>
    <w:rsid w:val="00DD4C0B"/>
    <w:rsid w:val="00DD4DE4"/>
    <w:rsid w:val="00DD56B6"/>
    <w:rsid w:val="00DD66E6"/>
    <w:rsid w:val="00DD6BF2"/>
    <w:rsid w:val="00DD6D2D"/>
    <w:rsid w:val="00DD7776"/>
    <w:rsid w:val="00DE0290"/>
    <w:rsid w:val="00DE045F"/>
    <w:rsid w:val="00DE2834"/>
    <w:rsid w:val="00DE28D9"/>
    <w:rsid w:val="00DE29F4"/>
    <w:rsid w:val="00DE3054"/>
    <w:rsid w:val="00DE3068"/>
    <w:rsid w:val="00DE4368"/>
    <w:rsid w:val="00DE4A02"/>
    <w:rsid w:val="00DE4A4E"/>
    <w:rsid w:val="00DE624F"/>
    <w:rsid w:val="00DE62C8"/>
    <w:rsid w:val="00DE7562"/>
    <w:rsid w:val="00DF0DF2"/>
    <w:rsid w:val="00DF16FD"/>
    <w:rsid w:val="00DF41F2"/>
    <w:rsid w:val="00DF52C9"/>
    <w:rsid w:val="00DF5820"/>
    <w:rsid w:val="00DF72D8"/>
    <w:rsid w:val="00E00230"/>
    <w:rsid w:val="00E011F3"/>
    <w:rsid w:val="00E0162A"/>
    <w:rsid w:val="00E01E51"/>
    <w:rsid w:val="00E05D03"/>
    <w:rsid w:val="00E111B0"/>
    <w:rsid w:val="00E11972"/>
    <w:rsid w:val="00E11DBB"/>
    <w:rsid w:val="00E13A67"/>
    <w:rsid w:val="00E15727"/>
    <w:rsid w:val="00E1609A"/>
    <w:rsid w:val="00E16F40"/>
    <w:rsid w:val="00E17F46"/>
    <w:rsid w:val="00E203D6"/>
    <w:rsid w:val="00E22A47"/>
    <w:rsid w:val="00E2331D"/>
    <w:rsid w:val="00E23889"/>
    <w:rsid w:val="00E2523D"/>
    <w:rsid w:val="00E25BD9"/>
    <w:rsid w:val="00E25F29"/>
    <w:rsid w:val="00E26A8C"/>
    <w:rsid w:val="00E26DE9"/>
    <w:rsid w:val="00E27094"/>
    <w:rsid w:val="00E27726"/>
    <w:rsid w:val="00E277ED"/>
    <w:rsid w:val="00E278AC"/>
    <w:rsid w:val="00E3224C"/>
    <w:rsid w:val="00E33194"/>
    <w:rsid w:val="00E4077F"/>
    <w:rsid w:val="00E4095B"/>
    <w:rsid w:val="00E44607"/>
    <w:rsid w:val="00E446FE"/>
    <w:rsid w:val="00E463DE"/>
    <w:rsid w:val="00E468FD"/>
    <w:rsid w:val="00E46B1F"/>
    <w:rsid w:val="00E47C89"/>
    <w:rsid w:val="00E505E9"/>
    <w:rsid w:val="00E509EE"/>
    <w:rsid w:val="00E50CF6"/>
    <w:rsid w:val="00E51923"/>
    <w:rsid w:val="00E525B6"/>
    <w:rsid w:val="00E53919"/>
    <w:rsid w:val="00E563C0"/>
    <w:rsid w:val="00E565D6"/>
    <w:rsid w:val="00E56716"/>
    <w:rsid w:val="00E57EF7"/>
    <w:rsid w:val="00E57FBC"/>
    <w:rsid w:val="00E6070B"/>
    <w:rsid w:val="00E61E3A"/>
    <w:rsid w:val="00E61EA2"/>
    <w:rsid w:val="00E625AB"/>
    <w:rsid w:val="00E6297F"/>
    <w:rsid w:val="00E6357A"/>
    <w:rsid w:val="00E6384E"/>
    <w:rsid w:val="00E63F84"/>
    <w:rsid w:val="00E6421B"/>
    <w:rsid w:val="00E656A7"/>
    <w:rsid w:val="00E675AE"/>
    <w:rsid w:val="00E7005E"/>
    <w:rsid w:val="00E71023"/>
    <w:rsid w:val="00E722CA"/>
    <w:rsid w:val="00E72E15"/>
    <w:rsid w:val="00E72FA7"/>
    <w:rsid w:val="00E73163"/>
    <w:rsid w:val="00E73B4D"/>
    <w:rsid w:val="00E73FD3"/>
    <w:rsid w:val="00E742DE"/>
    <w:rsid w:val="00E75408"/>
    <w:rsid w:val="00E75648"/>
    <w:rsid w:val="00E819DF"/>
    <w:rsid w:val="00E81C18"/>
    <w:rsid w:val="00E845DD"/>
    <w:rsid w:val="00E84654"/>
    <w:rsid w:val="00E84951"/>
    <w:rsid w:val="00E8553D"/>
    <w:rsid w:val="00E87017"/>
    <w:rsid w:val="00E90648"/>
    <w:rsid w:val="00E91000"/>
    <w:rsid w:val="00E933DC"/>
    <w:rsid w:val="00E933EF"/>
    <w:rsid w:val="00E9343C"/>
    <w:rsid w:val="00E94F51"/>
    <w:rsid w:val="00E9501C"/>
    <w:rsid w:val="00E953A5"/>
    <w:rsid w:val="00EA11EB"/>
    <w:rsid w:val="00EA1DC7"/>
    <w:rsid w:val="00EA1E84"/>
    <w:rsid w:val="00EA4740"/>
    <w:rsid w:val="00EA4AA1"/>
    <w:rsid w:val="00EA4C76"/>
    <w:rsid w:val="00EA51D8"/>
    <w:rsid w:val="00EA530E"/>
    <w:rsid w:val="00EA5872"/>
    <w:rsid w:val="00EA6F45"/>
    <w:rsid w:val="00EA7372"/>
    <w:rsid w:val="00EA74B4"/>
    <w:rsid w:val="00EA752E"/>
    <w:rsid w:val="00EA7DA9"/>
    <w:rsid w:val="00EB0CB9"/>
    <w:rsid w:val="00EB21E6"/>
    <w:rsid w:val="00EB24EF"/>
    <w:rsid w:val="00EB26A9"/>
    <w:rsid w:val="00EB29A1"/>
    <w:rsid w:val="00EB2FC0"/>
    <w:rsid w:val="00EB3496"/>
    <w:rsid w:val="00EB4178"/>
    <w:rsid w:val="00EB6A2B"/>
    <w:rsid w:val="00EB6EC3"/>
    <w:rsid w:val="00EB71F3"/>
    <w:rsid w:val="00EB7442"/>
    <w:rsid w:val="00EB7531"/>
    <w:rsid w:val="00EB7BB5"/>
    <w:rsid w:val="00EC05D6"/>
    <w:rsid w:val="00EC0B21"/>
    <w:rsid w:val="00EC1AF6"/>
    <w:rsid w:val="00EC1CAB"/>
    <w:rsid w:val="00EC1FDA"/>
    <w:rsid w:val="00EC2230"/>
    <w:rsid w:val="00EC260F"/>
    <w:rsid w:val="00EC2799"/>
    <w:rsid w:val="00EC2F12"/>
    <w:rsid w:val="00EC4B76"/>
    <w:rsid w:val="00EC7637"/>
    <w:rsid w:val="00ED06A6"/>
    <w:rsid w:val="00ED125F"/>
    <w:rsid w:val="00ED1D83"/>
    <w:rsid w:val="00ED1D8C"/>
    <w:rsid w:val="00ED1FD9"/>
    <w:rsid w:val="00ED2EE6"/>
    <w:rsid w:val="00ED3DAB"/>
    <w:rsid w:val="00ED4058"/>
    <w:rsid w:val="00ED4132"/>
    <w:rsid w:val="00ED437F"/>
    <w:rsid w:val="00ED514A"/>
    <w:rsid w:val="00ED5374"/>
    <w:rsid w:val="00ED5817"/>
    <w:rsid w:val="00ED589F"/>
    <w:rsid w:val="00ED59EE"/>
    <w:rsid w:val="00ED6904"/>
    <w:rsid w:val="00ED6FED"/>
    <w:rsid w:val="00ED73DC"/>
    <w:rsid w:val="00EE0511"/>
    <w:rsid w:val="00EE062F"/>
    <w:rsid w:val="00EE0674"/>
    <w:rsid w:val="00EE1423"/>
    <w:rsid w:val="00EE1D98"/>
    <w:rsid w:val="00EE27E7"/>
    <w:rsid w:val="00EE2CD5"/>
    <w:rsid w:val="00EE33E2"/>
    <w:rsid w:val="00EE4349"/>
    <w:rsid w:val="00EE4AC9"/>
    <w:rsid w:val="00EE59BE"/>
    <w:rsid w:val="00EF0FE4"/>
    <w:rsid w:val="00EF18B3"/>
    <w:rsid w:val="00EF2117"/>
    <w:rsid w:val="00EF250F"/>
    <w:rsid w:val="00EF409A"/>
    <w:rsid w:val="00EF48B4"/>
    <w:rsid w:val="00EF5012"/>
    <w:rsid w:val="00EF6168"/>
    <w:rsid w:val="00EF6D14"/>
    <w:rsid w:val="00F01A69"/>
    <w:rsid w:val="00F026EA"/>
    <w:rsid w:val="00F069FE"/>
    <w:rsid w:val="00F07390"/>
    <w:rsid w:val="00F07BF2"/>
    <w:rsid w:val="00F1011C"/>
    <w:rsid w:val="00F12138"/>
    <w:rsid w:val="00F122D2"/>
    <w:rsid w:val="00F12ADB"/>
    <w:rsid w:val="00F13357"/>
    <w:rsid w:val="00F14749"/>
    <w:rsid w:val="00F1496C"/>
    <w:rsid w:val="00F15E64"/>
    <w:rsid w:val="00F16097"/>
    <w:rsid w:val="00F161B8"/>
    <w:rsid w:val="00F206EB"/>
    <w:rsid w:val="00F20DFA"/>
    <w:rsid w:val="00F21034"/>
    <w:rsid w:val="00F218C0"/>
    <w:rsid w:val="00F22402"/>
    <w:rsid w:val="00F226B5"/>
    <w:rsid w:val="00F22F3F"/>
    <w:rsid w:val="00F23656"/>
    <w:rsid w:val="00F2436B"/>
    <w:rsid w:val="00F249D7"/>
    <w:rsid w:val="00F24D85"/>
    <w:rsid w:val="00F258D3"/>
    <w:rsid w:val="00F25B97"/>
    <w:rsid w:val="00F26FEA"/>
    <w:rsid w:val="00F27DFB"/>
    <w:rsid w:val="00F30891"/>
    <w:rsid w:val="00F31F5E"/>
    <w:rsid w:val="00F32BFE"/>
    <w:rsid w:val="00F34E38"/>
    <w:rsid w:val="00F40563"/>
    <w:rsid w:val="00F40BC1"/>
    <w:rsid w:val="00F41932"/>
    <w:rsid w:val="00F421AD"/>
    <w:rsid w:val="00F42F4E"/>
    <w:rsid w:val="00F45EBE"/>
    <w:rsid w:val="00F50172"/>
    <w:rsid w:val="00F51100"/>
    <w:rsid w:val="00F5236D"/>
    <w:rsid w:val="00F53237"/>
    <w:rsid w:val="00F539A7"/>
    <w:rsid w:val="00F55472"/>
    <w:rsid w:val="00F56A14"/>
    <w:rsid w:val="00F602B1"/>
    <w:rsid w:val="00F60328"/>
    <w:rsid w:val="00F60BC9"/>
    <w:rsid w:val="00F60CF1"/>
    <w:rsid w:val="00F60DBE"/>
    <w:rsid w:val="00F62578"/>
    <w:rsid w:val="00F627EC"/>
    <w:rsid w:val="00F62A49"/>
    <w:rsid w:val="00F6433B"/>
    <w:rsid w:val="00F6482E"/>
    <w:rsid w:val="00F653E9"/>
    <w:rsid w:val="00F67397"/>
    <w:rsid w:val="00F67E9C"/>
    <w:rsid w:val="00F7151F"/>
    <w:rsid w:val="00F72B5B"/>
    <w:rsid w:val="00F74385"/>
    <w:rsid w:val="00F76396"/>
    <w:rsid w:val="00F76597"/>
    <w:rsid w:val="00F76816"/>
    <w:rsid w:val="00F77D7E"/>
    <w:rsid w:val="00F77DB7"/>
    <w:rsid w:val="00F80D1A"/>
    <w:rsid w:val="00F81420"/>
    <w:rsid w:val="00F81B3C"/>
    <w:rsid w:val="00F82441"/>
    <w:rsid w:val="00F82828"/>
    <w:rsid w:val="00F82881"/>
    <w:rsid w:val="00F82DB3"/>
    <w:rsid w:val="00F831F7"/>
    <w:rsid w:val="00F855BB"/>
    <w:rsid w:val="00F85DEF"/>
    <w:rsid w:val="00F92C6C"/>
    <w:rsid w:val="00F94999"/>
    <w:rsid w:val="00F958F6"/>
    <w:rsid w:val="00F96223"/>
    <w:rsid w:val="00F96F2A"/>
    <w:rsid w:val="00F97CBD"/>
    <w:rsid w:val="00F97CD9"/>
    <w:rsid w:val="00FA4273"/>
    <w:rsid w:val="00FA490E"/>
    <w:rsid w:val="00FA710D"/>
    <w:rsid w:val="00FB003C"/>
    <w:rsid w:val="00FB0075"/>
    <w:rsid w:val="00FB024F"/>
    <w:rsid w:val="00FB042E"/>
    <w:rsid w:val="00FB1572"/>
    <w:rsid w:val="00FB46CB"/>
    <w:rsid w:val="00FB5D48"/>
    <w:rsid w:val="00FB6F85"/>
    <w:rsid w:val="00FB760F"/>
    <w:rsid w:val="00FB7966"/>
    <w:rsid w:val="00FC0FBC"/>
    <w:rsid w:val="00FC38C1"/>
    <w:rsid w:val="00FC44DB"/>
    <w:rsid w:val="00FC5FA4"/>
    <w:rsid w:val="00FC7042"/>
    <w:rsid w:val="00FD1220"/>
    <w:rsid w:val="00FD1F8D"/>
    <w:rsid w:val="00FD2988"/>
    <w:rsid w:val="00FD3D8A"/>
    <w:rsid w:val="00FD433D"/>
    <w:rsid w:val="00FD45CA"/>
    <w:rsid w:val="00FD5DAC"/>
    <w:rsid w:val="00FD5EA7"/>
    <w:rsid w:val="00FD68A9"/>
    <w:rsid w:val="00FD6AA4"/>
    <w:rsid w:val="00FD7287"/>
    <w:rsid w:val="00FE0552"/>
    <w:rsid w:val="00FE1304"/>
    <w:rsid w:val="00FE5F3A"/>
    <w:rsid w:val="00FE6A80"/>
    <w:rsid w:val="00FE6B11"/>
    <w:rsid w:val="00FE6ED2"/>
    <w:rsid w:val="00FE754E"/>
    <w:rsid w:val="00FE7A2F"/>
    <w:rsid w:val="00FE7E48"/>
    <w:rsid w:val="00FF0CD8"/>
    <w:rsid w:val="00FF164B"/>
    <w:rsid w:val="00FF1956"/>
    <w:rsid w:val="00FF2F03"/>
    <w:rsid w:val="00FF424F"/>
    <w:rsid w:val="00FF49DF"/>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F606B"/>
  <w15:chartTrackingRefBased/>
  <w15:docId w15:val="{FF715A63-CF3A-4DB1-A1F5-6A0DDC96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5BB"/>
    <w:pPr>
      <w:spacing w:line="256" w:lineRule="auto"/>
    </w:pPr>
  </w:style>
  <w:style w:type="paragraph" w:styleId="1">
    <w:name w:val="heading 1"/>
    <w:basedOn w:val="a"/>
    <w:next w:val="a"/>
    <w:link w:val="10"/>
    <w:uiPriority w:val="9"/>
    <w:qFormat/>
    <w:rsid w:val="008F1E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C4C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без абзаца,List Paragraph,ПАРАГРАФ,маркированный,References,Абзац списка7,Абзац списка71,Абзац списка8,List Paragraph1,Абзац с отступом,List Paragraph (numbered (a)),WB Para,List Square,Абзац,Heading1,Colorful List - Accent 11,Bullet List"/>
    <w:basedOn w:val="a"/>
    <w:link w:val="a4"/>
    <w:uiPriority w:val="34"/>
    <w:qFormat/>
    <w:rsid w:val="00F069FE"/>
    <w:pPr>
      <w:spacing w:line="259" w:lineRule="auto"/>
      <w:ind w:left="720"/>
      <w:contextualSpacing/>
    </w:pPr>
  </w:style>
  <w:style w:type="paragraph" w:styleId="a5">
    <w:name w:val="header"/>
    <w:basedOn w:val="a"/>
    <w:link w:val="a6"/>
    <w:uiPriority w:val="99"/>
    <w:unhideWhenUsed/>
    <w:rsid w:val="00CB5BD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5BD3"/>
  </w:style>
  <w:style w:type="paragraph" w:styleId="a7">
    <w:name w:val="footer"/>
    <w:basedOn w:val="a"/>
    <w:link w:val="a8"/>
    <w:uiPriority w:val="99"/>
    <w:unhideWhenUsed/>
    <w:rsid w:val="00CB5B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5BD3"/>
  </w:style>
  <w:style w:type="character" w:styleId="a9">
    <w:name w:val="Hyperlink"/>
    <w:basedOn w:val="a0"/>
    <w:uiPriority w:val="99"/>
    <w:unhideWhenUsed/>
    <w:rsid w:val="00D73CD9"/>
    <w:rPr>
      <w:color w:val="0000FF"/>
      <w:u w:val="single"/>
    </w:rPr>
  </w:style>
  <w:style w:type="paragraph" w:styleId="aa">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b"/>
    <w:uiPriority w:val="99"/>
    <w:unhideWhenUsed/>
    <w:qFormat/>
    <w:rsid w:val="00BF2E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939B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939B0"/>
    <w:rPr>
      <w:rFonts w:ascii="Segoe UI" w:hAnsi="Segoe UI" w:cs="Segoe UI"/>
      <w:sz w:val="18"/>
      <w:szCs w:val="18"/>
    </w:rPr>
  </w:style>
  <w:style w:type="paragraph" w:customStyle="1" w:styleId="Default">
    <w:name w:val="Default"/>
    <w:rsid w:val="004F08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Абзац списка Знак"/>
    <w:aliases w:val="без абзаца Знак,List Paragraph Знак,ПАРАГРАФ Знак,маркированный Знак,References Знак,Абзац списка7 Знак,Абзац списка71 Знак,Абзац списка8 Знак,List Paragraph1 Знак,Абзац с отступом Знак,List Paragraph (numbered (a)) Знак,WB Para Знак"/>
    <w:link w:val="a3"/>
    <w:uiPriority w:val="34"/>
    <w:locked/>
    <w:rsid w:val="00750511"/>
  </w:style>
  <w:style w:type="table" w:styleId="ae">
    <w:name w:val="Table Grid"/>
    <w:basedOn w:val="a1"/>
    <w:uiPriority w:val="39"/>
    <w:rsid w:val="00EB4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Без интервала Знак"/>
    <w:aliases w:val="Айгерим Знак,Обя Знак,мелкий Знак,No Spacing Знак,норма Знак,свой Знак,Елжан Знак,Ерк!н Знак,Алия Знак,мой рабочий Знак,ТекстОтчета Знак,Без интеБез интервала Знак,Без интервала11 Знак,Без интервала1 Знак,No Spacing1 Знак,СНОСКИ Знак"/>
    <w:link w:val="af0"/>
    <w:uiPriority w:val="99"/>
    <w:locked/>
    <w:rsid w:val="002576C7"/>
    <w:rPr>
      <w:rFonts w:ascii="Times New Roman" w:eastAsia="Times New Roman" w:hAnsi="Times New Roman" w:cs="Times New Roman"/>
      <w:sz w:val="20"/>
      <w:szCs w:val="20"/>
      <w:lang w:eastAsia="ru-RU"/>
    </w:rPr>
  </w:style>
  <w:style w:type="paragraph" w:styleId="af0">
    <w:name w:val="No Spacing"/>
    <w:aliases w:val="Айгерим,Обя,мелкий,No Spacing,норма,свой,Елжан,Ерк!н,Алия,мой рабочий,ТекстОтчета,Без интеБез интервала,Без интервала11,Без интервала1,No Spacing1,СНОСКИ,Без интервала2"/>
    <w:link w:val="af"/>
    <w:uiPriority w:val="1"/>
    <w:qFormat/>
    <w:rsid w:val="002576C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H">
    <w:name w:val="Table H"/>
    <w:basedOn w:val="a"/>
    <w:qFormat/>
    <w:rsid w:val="003B7BC1"/>
    <w:pPr>
      <w:keepNext/>
      <w:spacing w:after="0" w:line="240" w:lineRule="auto"/>
      <w:jc w:val="center"/>
    </w:pPr>
    <w:rPr>
      <w:rFonts w:ascii="Times New Roman" w:eastAsia="Times New Roman" w:hAnsi="Times New Roman" w:cs="Times New Roman"/>
      <w:b/>
      <w:sz w:val="28"/>
      <w:szCs w:val="20"/>
    </w:rPr>
  </w:style>
  <w:style w:type="character" w:customStyle="1" w:styleId="note">
    <w:name w:val="note"/>
    <w:basedOn w:val="a0"/>
    <w:rsid w:val="00671153"/>
  </w:style>
  <w:style w:type="character" w:styleId="af1">
    <w:name w:val="Subtle Emphasis"/>
    <w:basedOn w:val="a0"/>
    <w:uiPriority w:val="19"/>
    <w:qFormat/>
    <w:rsid w:val="00751603"/>
    <w:rPr>
      <w:i/>
      <w:iCs/>
      <w:color w:val="404040" w:themeColor="text1" w:themeTint="BF"/>
    </w:rPr>
  </w:style>
  <w:style w:type="character" w:customStyle="1" w:styleId="ab">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a"/>
    <w:uiPriority w:val="99"/>
    <w:locked/>
    <w:rsid w:val="00A064A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C4C16"/>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8F1EB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503">
      <w:bodyDiv w:val="1"/>
      <w:marLeft w:val="0"/>
      <w:marRight w:val="0"/>
      <w:marTop w:val="0"/>
      <w:marBottom w:val="0"/>
      <w:divBdr>
        <w:top w:val="none" w:sz="0" w:space="0" w:color="auto"/>
        <w:left w:val="none" w:sz="0" w:space="0" w:color="auto"/>
        <w:bottom w:val="none" w:sz="0" w:space="0" w:color="auto"/>
        <w:right w:val="none" w:sz="0" w:space="0" w:color="auto"/>
      </w:divBdr>
    </w:div>
    <w:div w:id="39593055">
      <w:bodyDiv w:val="1"/>
      <w:marLeft w:val="0"/>
      <w:marRight w:val="0"/>
      <w:marTop w:val="0"/>
      <w:marBottom w:val="0"/>
      <w:divBdr>
        <w:top w:val="none" w:sz="0" w:space="0" w:color="auto"/>
        <w:left w:val="none" w:sz="0" w:space="0" w:color="auto"/>
        <w:bottom w:val="none" w:sz="0" w:space="0" w:color="auto"/>
        <w:right w:val="none" w:sz="0" w:space="0" w:color="auto"/>
      </w:divBdr>
    </w:div>
    <w:div w:id="52509776">
      <w:bodyDiv w:val="1"/>
      <w:marLeft w:val="0"/>
      <w:marRight w:val="0"/>
      <w:marTop w:val="0"/>
      <w:marBottom w:val="0"/>
      <w:divBdr>
        <w:top w:val="none" w:sz="0" w:space="0" w:color="auto"/>
        <w:left w:val="none" w:sz="0" w:space="0" w:color="auto"/>
        <w:bottom w:val="none" w:sz="0" w:space="0" w:color="auto"/>
        <w:right w:val="none" w:sz="0" w:space="0" w:color="auto"/>
      </w:divBdr>
    </w:div>
    <w:div w:id="91710569">
      <w:bodyDiv w:val="1"/>
      <w:marLeft w:val="0"/>
      <w:marRight w:val="0"/>
      <w:marTop w:val="0"/>
      <w:marBottom w:val="0"/>
      <w:divBdr>
        <w:top w:val="none" w:sz="0" w:space="0" w:color="auto"/>
        <w:left w:val="none" w:sz="0" w:space="0" w:color="auto"/>
        <w:bottom w:val="none" w:sz="0" w:space="0" w:color="auto"/>
        <w:right w:val="none" w:sz="0" w:space="0" w:color="auto"/>
      </w:divBdr>
    </w:div>
    <w:div w:id="119080250">
      <w:bodyDiv w:val="1"/>
      <w:marLeft w:val="0"/>
      <w:marRight w:val="0"/>
      <w:marTop w:val="0"/>
      <w:marBottom w:val="0"/>
      <w:divBdr>
        <w:top w:val="none" w:sz="0" w:space="0" w:color="auto"/>
        <w:left w:val="none" w:sz="0" w:space="0" w:color="auto"/>
        <w:bottom w:val="none" w:sz="0" w:space="0" w:color="auto"/>
        <w:right w:val="none" w:sz="0" w:space="0" w:color="auto"/>
      </w:divBdr>
    </w:div>
    <w:div w:id="131556553">
      <w:bodyDiv w:val="1"/>
      <w:marLeft w:val="0"/>
      <w:marRight w:val="0"/>
      <w:marTop w:val="0"/>
      <w:marBottom w:val="0"/>
      <w:divBdr>
        <w:top w:val="none" w:sz="0" w:space="0" w:color="auto"/>
        <w:left w:val="none" w:sz="0" w:space="0" w:color="auto"/>
        <w:bottom w:val="none" w:sz="0" w:space="0" w:color="auto"/>
        <w:right w:val="none" w:sz="0" w:space="0" w:color="auto"/>
      </w:divBdr>
    </w:div>
    <w:div w:id="179897375">
      <w:bodyDiv w:val="1"/>
      <w:marLeft w:val="0"/>
      <w:marRight w:val="0"/>
      <w:marTop w:val="0"/>
      <w:marBottom w:val="0"/>
      <w:divBdr>
        <w:top w:val="none" w:sz="0" w:space="0" w:color="auto"/>
        <w:left w:val="none" w:sz="0" w:space="0" w:color="auto"/>
        <w:bottom w:val="none" w:sz="0" w:space="0" w:color="auto"/>
        <w:right w:val="none" w:sz="0" w:space="0" w:color="auto"/>
      </w:divBdr>
    </w:div>
    <w:div w:id="236282415">
      <w:bodyDiv w:val="1"/>
      <w:marLeft w:val="0"/>
      <w:marRight w:val="0"/>
      <w:marTop w:val="0"/>
      <w:marBottom w:val="0"/>
      <w:divBdr>
        <w:top w:val="none" w:sz="0" w:space="0" w:color="auto"/>
        <w:left w:val="none" w:sz="0" w:space="0" w:color="auto"/>
        <w:bottom w:val="none" w:sz="0" w:space="0" w:color="auto"/>
        <w:right w:val="none" w:sz="0" w:space="0" w:color="auto"/>
      </w:divBdr>
      <w:divsChild>
        <w:div w:id="1217471391">
          <w:marLeft w:val="0"/>
          <w:marRight w:val="0"/>
          <w:marTop w:val="0"/>
          <w:marBottom w:val="0"/>
          <w:divBdr>
            <w:top w:val="single" w:sz="6" w:space="0" w:color="CED4DA"/>
            <w:left w:val="single" w:sz="6" w:space="0" w:color="CED4DA"/>
            <w:bottom w:val="single" w:sz="6" w:space="0" w:color="CED4DA"/>
            <w:right w:val="single" w:sz="6" w:space="0" w:color="CED4DA"/>
          </w:divBdr>
        </w:div>
      </w:divsChild>
    </w:div>
    <w:div w:id="242841076">
      <w:bodyDiv w:val="1"/>
      <w:marLeft w:val="0"/>
      <w:marRight w:val="0"/>
      <w:marTop w:val="0"/>
      <w:marBottom w:val="0"/>
      <w:divBdr>
        <w:top w:val="none" w:sz="0" w:space="0" w:color="auto"/>
        <w:left w:val="none" w:sz="0" w:space="0" w:color="auto"/>
        <w:bottom w:val="none" w:sz="0" w:space="0" w:color="auto"/>
        <w:right w:val="none" w:sz="0" w:space="0" w:color="auto"/>
      </w:divBdr>
    </w:div>
    <w:div w:id="244917514">
      <w:bodyDiv w:val="1"/>
      <w:marLeft w:val="0"/>
      <w:marRight w:val="0"/>
      <w:marTop w:val="0"/>
      <w:marBottom w:val="0"/>
      <w:divBdr>
        <w:top w:val="none" w:sz="0" w:space="0" w:color="auto"/>
        <w:left w:val="none" w:sz="0" w:space="0" w:color="auto"/>
        <w:bottom w:val="none" w:sz="0" w:space="0" w:color="auto"/>
        <w:right w:val="none" w:sz="0" w:space="0" w:color="auto"/>
      </w:divBdr>
    </w:div>
    <w:div w:id="259292645">
      <w:bodyDiv w:val="1"/>
      <w:marLeft w:val="0"/>
      <w:marRight w:val="0"/>
      <w:marTop w:val="0"/>
      <w:marBottom w:val="0"/>
      <w:divBdr>
        <w:top w:val="none" w:sz="0" w:space="0" w:color="auto"/>
        <w:left w:val="none" w:sz="0" w:space="0" w:color="auto"/>
        <w:bottom w:val="none" w:sz="0" w:space="0" w:color="auto"/>
        <w:right w:val="none" w:sz="0" w:space="0" w:color="auto"/>
      </w:divBdr>
    </w:div>
    <w:div w:id="274141949">
      <w:bodyDiv w:val="1"/>
      <w:marLeft w:val="0"/>
      <w:marRight w:val="0"/>
      <w:marTop w:val="0"/>
      <w:marBottom w:val="0"/>
      <w:divBdr>
        <w:top w:val="none" w:sz="0" w:space="0" w:color="auto"/>
        <w:left w:val="none" w:sz="0" w:space="0" w:color="auto"/>
        <w:bottom w:val="none" w:sz="0" w:space="0" w:color="auto"/>
        <w:right w:val="none" w:sz="0" w:space="0" w:color="auto"/>
      </w:divBdr>
    </w:div>
    <w:div w:id="287517910">
      <w:bodyDiv w:val="1"/>
      <w:marLeft w:val="0"/>
      <w:marRight w:val="0"/>
      <w:marTop w:val="0"/>
      <w:marBottom w:val="0"/>
      <w:divBdr>
        <w:top w:val="none" w:sz="0" w:space="0" w:color="auto"/>
        <w:left w:val="none" w:sz="0" w:space="0" w:color="auto"/>
        <w:bottom w:val="none" w:sz="0" w:space="0" w:color="auto"/>
        <w:right w:val="none" w:sz="0" w:space="0" w:color="auto"/>
      </w:divBdr>
    </w:div>
    <w:div w:id="306783277">
      <w:bodyDiv w:val="1"/>
      <w:marLeft w:val="0"/>
      <w:marRight w:val="0"/>
      <w:marTop w:val="0"/>
      <w:marBottom w:val="0"/>
      <w:divBdr>
        <w:top w:val="none" w:sz="0" w:space="0" w:color="auto"/>
        <w:left w:val="none" w:sz="0" w:space="0" w:color="auto"/>
        <w:bottom w:val="none" w:sz="0" w:space="0" w:color="auto"/>
        <w:right w:val="none" w:sz="0" w:space="0" w:color="auto"/>
      </w:divBdr>
    </w:div>
    <w:div w:id="312300032">
      <w:bodyDiv w:val="1"/>
      <w:marLeft w:val="0"/>
      <w:marRight w:val="0"/>
      <w:marTop w:val="0"/>
      <w:marBottom w:val="0"/>
      <w:divBdr>
        <w:top w:val="none" w:sz="0" w:space="0" w:color="auto"/>
        <w:left w:val="none" w:sz="0" w:space="0" w:color="auto"/>
        <w:bottom w:val="none" w:sz="0" w:space="0" w:color="auto"/>
        <w:right w:val="none" w:sz="0" w:space="0" w:color="auto"/>
      </w:divBdr>
    </w:div>
    <w:div w:id="358359962">
      <w:bodyDiv w:val="1"/>
      <w:marLeft w:val="0"/>
      <w:marRight w:val="0"/>
      <w:marTop w:val="0"/>
      <w:marBottom w:val="0"/>
      <w:divBdr>
        <w:top w:val="none" w:sz="0" w:space="0" w:color="auto"/>
        <w:left w:val="none" w:sz="0" w:space="0" w:color="auto"/>
        <w:bottom w:val="none" w:sz="0" w:space="0" w:color="auto"/>
        <w:right w:val="none" w:sz="0" w:space="0" w:color="auto"/>
      </w:divBdr>
    </w:div>
    <w:div w:id="362824408">
      <w:bodyDiv w:val="1"/>
      <w:marLeft w:val="0"/>
      <w:marRight w:val="0"/>
      <w:marTop w:val="0"/>
      <w:marBottom w:val="0"/>
      <w:divBdr>
        <w:top w:val="none" w:sz="0" w:space="0" w:color="auto"/>
        <w:left w:val="none" w:sz="0" w:space="0" w:color="auto"/>
        <w:bottom w:val="none" w:sz="0" w:space="0" w:color="auto"/>
        <w:right w:val="none" w:sz="0" w:space="0" w:color="auto"/>
      </w:divBdr>
    </w:div>
    <w:div w:id="370618670">
      <w:bodyDiv w:val="1"/>
      <w:marLeft w:val="0"/>
      <w:marRight w:val="0"/>
      <w:marTop w:val="0"/>
      <w:marBottom w:val="0"/>
      <w:divBdr>
        <w:top w:val="none" w:sz="0" w:space="0" w:color="auto"/>
        <w:left w:val="none" w:sz="0" w:space="0" w:color="auto"/>
        <w:bottom w:val="none" w:sz="0" w:space="0" w:color="auto"/>
        <w:right w:val="none" w:sz="0" w:space="0" w:color="auto"/>
      </w:divBdr>
    </w:div>
    <w:div w:id="390420359">
      <w:bodyDiv w:val="1"/>
      <w:marLeft w:val="0"/>
      <w:marRight w:val="0"/>
      <w:marTop w:val="0"/>
      <w:marBottom w:val="0"/>
      <w:divBdr>
        <w:top w:val="none" w:sz="0" w:space="0" w:color="auto"/>
        <w:left w:val="none" w:sz="0" w:space="0" w:color="auto"/>
        <w:bottom w:val="none" w:sz="0" w:space="0" w:color="auto"/>
        <w:right w:val="none" w:sz="0" w:space="0" w:color="auto"/>
      </w:divBdr>
    </w:div>
    <w:div w:id="396324132">
      <w:bodyDiv w:val="1"/>
      <w:marLeft w:val="0"/>
      <w:marRight w:val="0"/>
      <w:marTop w:val="0"/>
      <w:marBottom w:val="0"/>
      <w:divBdr>
        <w:top w:val="none" w:sz="0" w:space="0" w:color="auto"/>
        <w:left w:val="none" w:sz="0" w:space="0" w:color="auto"/>
        <w:bottom w:val="none" w:sz="0" w:space="0" w:color="auto"/>
        <w:right w:val="none" w:sz="0" w:space="0" w:color="auto"/>
      </w:divBdr>
    </w:div>
    <w:div w:id="419104925">
      <w:bodyDiv w:val="1"/>
      <w:marLeft w:val="0"/>
      <w:marRight w:val="0"/>
      <w:marTop w:val="0"/>
      <w:marBottom w:val="0"/>
      <w:divBdr>
        <w:top w:val="none" w:sz="0" w:space="0" w:color="auto"/>
        <w:left w:val="none" w:sz="0" w:space="0" w:color="auto"/>
        <w:bottom w:val="none" w:sz="0" w:space="0" w:color="auto"/>
        <w:right w:val="none" w:sz="0" w:space="0" w:color="auto"/>
      </w:divBdr>
    </w:div>
    <w:div w:id="422608590">
      <w:bodyDiv w:val="1"/>
      <w:marLeft w:val="0"/>
      <w:marRight w:val="0"/>
      <w:marTop w:val="0"/>
      <w:marBottom w:val="0"/>
      <w:divBdr>
        <w:top w:val="none" w:sz="0" w:space="0" w:color="auto"/>
        <w:left w:val="none" w:sz="0" w:space="0" w:color="auto"/>
        <w:bottom w:val="none" w:sz="0" w:space="0" w:color="auto"/>
        <w:right w:val="none" w:sz="0" w:space="0" w:color="auto"/>
      </w:divBdr>
    </w:div>
    <w:div w:id="423965404">
      <w:bodyDiv w:val="1"/>
      <w:marLeft w:val="0"/>
      <w:marRight w:val="0"/>
      <w:marTop w:val="0"/>
      <w:marBottom w:val="0"/>
      <w:divBdr>
        <w:top w:val="none" w:sz="0" w:space="0" w:color="auto"/>
        <w:left w:val="none" w:sz="0" w:space="0" w:color="auto"/>
        <w:bottom w:val="none" w:sz="0" w:space="0" w:color="auto"/>
        <w:right w:val="none" w:sz="0" w:space="0" w:color="auto"/>
      </w:divBdr>
    </w:div>
    <w:div w:id="431823701">
      <w:bodyDiv w:val="1"/>
      <w:marLeft w:val="0"/>
      <w:marRight w:val="0"/>
      <w:marTop w:val="0"/>
      <w:marBottom w:val="0"/>
      <w:divBdr>
        <w:top w:val="none" w:sz="0" w:space="0" w:color="auto"/>
        <w:left w:val="none" w:sz="0" w:space="0" w:color="auto"/>
        <w:bottom w:val="none" w:sz="0" w:space="0" w:color="auto"/>
        <w:right w:val="none" w:sz="0" w:space="0" w:color="auto"/>
      </w:divBdr>
    </w:div>
    <w:div w:id="444271122">
      <w:bodyDiv w:val="1"/>
      <w:marLeft w:val="0"/>
      <w:marRight w:val="0"/>
      <w:marTop w:val="0"/>
      <w:marBottom w:val="0"/>
      <w:divBdr>
        <w:top w:val="none" w:sz="0" w:space="0" w:color="auto"/>
        <w:left w:val="none" w:sz="0" w:space="0" w:color="auto"/>
        <w:bottom w:val="none" w:sz="0" w:space="0" w:color="auto"/>
        <w:right w:val="none" w:sz="0" w:space="0" w:color="auto"/>
      </w:divBdr>
    </w:div>
    <w:div w:id="448470626">
      <w:bodyDiv w:val="1"/>
      <w:marLeft w:val="0"/>
      <w:marRight w:val="0"/>
      <w:marTop w:val="0"/>
      <w:marBottom w:val="0"/>
      <w:divBdr>
        <w:top w:val="none" w:sz="0" w:space="0" w:color="auto"/>
        <w:left w:val="none" w:sz="0" w:space="0" w:color="auto"/>
        <w:bottom w:val="none" w:sz="0" w:space="0" w:color="auto"/>
        <w:right w:val="none" w:sz="0" w:space="0" w:color="auto"/>
      </w:divBdr>
    </w:div>
    <w:div w:id="456218101">
      <w:bodyDiv w:val="1"/>
      <w:marLeft w:val="0"/>
      <w:marRight w:val="0"/>
      <w:marTop w:val="0"/>
      <w:marBottom w:val="0"/>
      <w:divBdr>
        <w:top w:val="none" w:sz="0" w:space="0" w:color="auto"/>
        <w:left w:val="none" w:sz="0" w:space="0" w:color="auto"/>
        <w:bottom w:val="none" w:sz="0" w:space="0" w:color="auto"/>
        <w:right w:val="none" w:sz="0" w:space="0" w:color="auto"/>
      </w:divBdr>
    </w:div>
    <w:div w:id="499203350">
      <w:bodyDiv w:val="1"/>
      <w:marLeft w:val="0"/>
      <w:marRight w:val="0"/>
      <w:marTop w:val="0"/>
      <w:marBottom w:val="0"/>
      <w:divBdr>
        <w:top w:val="none" w:sz="0" w:space="0" w:color="auto"/>
        <w:left w:val="none" w:sz="0" w:space="0" w:color="auto"/>
        <w:bottom w:val="none" w:sz="0" w:space="0" w:color="auto"/>
        <w:right w:val="none" w:sz="0" w:space="0" w:color="auto"/>
      </w:divBdr>
    </w:div>
    <w:div w:id="511073087">
      <w:bodyDiv w:val="1"/>
      <w:marLeft w:val="0"/>
      <w:marRight w:val="0"/>
      <w:marTop w:val="0"/>
      <w:marBottom w:val="0"/>
      <w:divBdr>
        <w:top w:val="none" w:sz="0" w:space="0" w:color="auto"/>
        <w:left w:val="none" w:sz="0" w:space="0" w:color="auto"/>
        <w:bottom w:val="none" w:sz="0" w:space="0" w:color="auto"/>
        <w:right w:val="none" w:sz="0" w:space="0" w:color="auto"/>
      </w:divBdr>
    </w:div>
    <w:div w:id="545260486">
      <w:bodyDiv w:val="1"/>
      <w:marLeft w:val="0"/>
      <w:marRight w:val="0"/>
      <w:marTop w:val="0"/>
      <w:marBottom w:val="0"/>
      <w:divBdr>
        <w:top w:val="none" w:sz="0" w:space="0" w:color="auto"/>
        <w:left w:val="none" w:sz="0" w:space="0" w:color="auto"/>
        <w:bottom w:val="none" w:sz="0" w:space="0" w:color="auto"/>
        <w:right w:val="none" w:sz="0" w:space="0" w:color="auto"/>
      </w:divBdr>
    </w:div>
    <w:div w:id="598634831">
      <w:bodyDiv w:val="1"/>
      <w:marLeft w:val="0"/>
      <w:marRight w:val="0"/>
      <w:marTop w:val="0"/>
      <w:marBottom w:val="0"/>
      <w:divBdr>
        <w:top w:val="none" w:sz="0" w:space="0" w:color="auto"/>
        <w:left w:val="none" w:sz="0" w:space="0" w:color="auto"/>
        <w:bottom w:val="none" w:sz="0" w:space="0" w:color="auto"/>
        <w:right w:val="none" w:sz="0" w:space="0" w:color="auto"/>
      </w:divBdr>
    </w:div>
    <w:div w:id="638001940">
      <w:bodyDiv w:val="1"/>
      <w:marLeft w:val="0"/>
      <w:marRight w:val="0"/>
      <w:marTop w:val="0"/>
      <w:marBottom w:val="0"/>
      <w:divBdr>
        <w:top w:val="none" w:sz="0" w:space="0" w:color="auto"/>
        <w:left w:val="none" w:sz="0" w:space="0" w:color="auto"/>
        <w:bottom w:val="none" w:sz="0" w:space="0" w:color="auto"/>
        <w:right w:val="none" w:sz="0" w:space="0" w:color="auto"/>
      </w:divBdr>
    </w:div>
    <w:div w:id="656425721">
      <w:bodyDiv w:val="1"/>
      <w:marLeft w:val="0"/>
      <w:marRight w:val="0"/>
      <w:marTop w:val="0"/>
      <w:marBottom w:val="0"/>
      <w:divBdr>
        <w:top w:val="none" w:sz="0" w:space="0" w:color="auto"/>
        <w:left w:val="none" w:sz="0" w:space="0" w:color="auto"/>
        <w:bottom w:val="none" w:sz="0" w:space="0" w:color="auto"/>
        <w:right w:val="none" w:sz="0" w:space="0" w:color="auto"/>
      </w:divBdr>
    </w:div>
    <w:div w:id="661742446">
      <w:bodyDiv w:val="1"/>
      <w:marLeft w:val="0"/>
      <w:marRight w:val="0"/>
      <w:marTop w:val="0"/>
      <w:marBottom w:val="0"/>
      <w:divBdr>
        <w:top w:val="none" w:sz="0" w:space="0" w:color="auto"/>
        <w:left w:val="none" w:sz="0" w:space="0" w:color="auto"/>
        <w:bottom w:val="none" w:sz="0" w:space="0" w:color="auto"/>
        <w:right w:val="none" w:sz="0" w:space="0" w:color="auto"/>
      </w:divBdr>
    </w:div>
    <w:div w:id="694842280">
      <w:bodyDiv w:val="1"/>
      <w:marLeft w:val="0"/>
      <w:marRight w:val="0"/>
      <w:marTop w:val="0"/>
      <w:marBottom w:val="0"/>
      <w:divBdr>
        <w:top w:val="none" w:sz="0" w:space="0" w:color="auto"/>
        <w:left w:val="none" w:sz="0" w:space="0" w:color="auto"/>
        <w:bottom w:val="none" w:sz="0" w:space="0" w:color="auto"/>
        <w:right w:val="none" w:sz="0" w:space="0" w:color="auto"/>
      </w:divBdr>
    </w:div>
    <w:div w:id="708577798">
      <w:bodyDiv w:val="1"/>
      <w:marLeft w:val="0"/>
      <w:marRight w:val="0"/>
      <w:marTop w:val="0"/>
      <w:marBottom w:val="0"/>
      <w:divBdr>
        <w:top w:val="none" w:sz="0" w:space="0" w:color="auto"/>
        <w:left w:val="none" w:sz="0" w:space="0" w:color="auto"/>
        <w:bottom w:val="none" w:sz="0" w:space="0" w:color="auto"/>
        <w:right w:val="none" w:sz="0" w:space="0" w:color="auto"/>
      </w:divBdr>
    </w:div>
    <w:div w:id="731271660">
      <w:bodyDiv w:val="1"/>
      <w:marLeft w:val="0"/>
      <w:marRight w:val="0"/>
      <w:marTop w:val="0"/>
      <w:marBottom w:val="0"/>
      <w:divBdr>
        <w:top w:val="none" w:sz="0" w:space="0" w:color="auto"/>
        <w:left w:val="none" w:sz="0" w:space="0" w:color="auto"/>
        <w:bottom w:val="none" w:sz="0" w:space="0" w:color="auto"/>
        <w:right w:val="none" w:sz="0" w:space="0" w:color="auto"/>
      </w:divBdr>
    </w:div>
    <w:div w:id="800733804">
      <w:bodyDiv w:val="1"/>
      <w:marLeft w:val="0"/>
      <w:marRight w:val="0"/>
      <w:marTop w:val="0"/>
      <w:marBottom w:val="0"/>
      <w:divBdr>
        <w:top w:val="none" w:sz="0" w:space="0" w:color="auto"/>
        <w:left w:val="none" w:sz="0" w:space="0" w:color="auto"/>
        <w:bottom w:val="none" w:sz="0" w:space="0" w:color="auto"/>
        <w:right w:val="none" w:sz="0" w:space="0" w:color="auto"/>
      </w:divBdr>
    </w:div>
    <w:div w:id="805123309">
      <w:bodyDiv w:val="1"/>
      <w:marLeft w:val="0"/>
      <w:marRight w:val="0"/>
      <w:marTop w:val="0"/>
      <w:marBottom w:val="0"/>
      <w:divBdr>
        <w:top w:val="none" w:sz="0" w:space="0" w:color="auto"/>
        <w:left w:val="none" w:sz="0" w:space="0" w:color="auto"/>
        <w:bottom w:val="none" w:sz="0" w:space="0" w:color="auto"/>
        <w:right w:val="none" w:sz="0" w:space="0" w:color="auto"/>
      </w:divBdr>
    </w:div>
    <w:div w:id="855579485">
      <w:bodyDiv w:val="1"/>
      <w:marLeft w:val="0"/>
      <w:marRight w:val="0"/>
      <w:marTop w:val="0"/>
      <w:marBottom w:val="0"/>
      <w:divBdr>
        <w:top w:val="none" w:sz="0" w:space="0" w:color="auto"/>
        <w:left w:val="none" w:sz="0" w:space="0" w:color="auto"/>
        <w:bottom w:val="none" w:sz="0" w:space="0" w:color="auto"/>
        <w:right w:val="none" w:sz="0" w:space="0" w:color="auto"/>
      </w:divBdr>
    </w:div>
    <w:div w:id="879707415">
      <w:bodyDiv w:val="1"/>
      <w:marLeft w:val="0"/>
      <w:marRight w:val="0"/>
      <w:marTop w:val="0"/>
      <w:marBottom w:val="0"/>
      <w:divBdr>
        <w:top w:val="none" w:sz="0" w:space="0" w:color="auto"/>
        <w:left w:val="none" w:sz="0" w:space="0" w:color="auto"/>
        <w:bottom w:val="none" w:sz="0" w:space="0" w:color="auto"/>
        <w:right w:val="none" w:sz="0" w:space="0" w:color="auto"/>
      </w:divBdr>
    </w:div>
    <w:div w:id="900211916">
      <w:bodyDiv w:val="1"/>
      <w:marLeft w:val="0"/>
      <w:marRight w:val="0"/>
      <w:marTop w:val="0"/>
      <w:marBottom w:val="0"/>
      <w:divBdr>
        <w:top w:val="none" w:sz="0" w:space="0" w:color="auto"/>
        <w:left w:val="none" w:sz="0" w:space="0" w:color="auto"/>
        <w:bottom w:val="none" w:sz="0" w:space="0" w:color="auto"/>
        <w:right w:val="none" w:sz="0" w:space="0" w:color="auto"/>
      </w:divBdr>
    </w:div>
    <w:div w:id="906762586">
      <w:bodyDiv w:val="1"/>
      <w:marLeft w:val="0"/>
      <w:marRight w:val="0"/>
      <w:marTop w:val="0"/>
      <w:marBottom w:val="0"/>
      <w:divBdr>
        <w:top w:val="none" w:sz="0" w:space="0" w:color="auto"/>
        <w:left w:val="none" w:sz="0" w:space="0" w:color="auto"/>
        <w:bottom w:val="none" w:sz="0" w:space="0" w:color="auto"/>
        <w:right w:val="none" w:sz="0" w:space="0" w:color="auto"/>
      </w:divBdr>
    </w:div>
    <w:div w:id="908467415">
      <w:bodyDiv w:val="1"/>
      <w:marLeft w:val="0"/>
      <w:marRight w:val="0"/>
      <w:marTop w:val="0"/>
      <w:marBottom w:val="0"/>
      <w:divBdr>
        <w:top w:val="none" w:sz="0" w:space="0" w:color="auto"/>
        <w:left w:val="none" w:sz="0" w:space="0" w:color="auto"/>
        <w:bottom w:val="none" w:sz="0" w:space="0" w:color="auto"/>
        <w:right w:val="none" w:sz="0" w:space="0" w:color="auto"/>
      </w:divBdr>
    </w:div>
    <w:div w:id="1041590723">
      <w:bodyDiv w:val="1"/>
      <w:marLeft w:val="0"/>
      <w:marRight w:val="0"/>
      <w:marTop w:val="0"/>
      <w:marBottom w:val="0"/>
      <w:divBdr>
        <w:top w:val="none" w:sz="0" w:space="0" w:color="auto"/>
        <w:left w:val="none" w:sz="0" w:space="0" w:color="auto"/>
        <w:bottom w:val="none" w:sz="0" w:space="0" w:color="auto"/>
        <w:right w:val="none" w:sz="0" w:space="0" w:color="auto"/>
      </w:divBdr>
    </w:div>
    <w:div w:id="1048531100">
      <w:bodyDiv w:val="1"/>
      <w:marLeft w:val="0"/>
      <w:marRight w:val="0"/>
      <w:marTop w:val="0"/>
      <w:marBottom w:val="0"/>
      <w:divBdr>
        <w:top w:val="none" w:sz="0" w:space="0" w:color="auto"/>
        <w:left w:val="none" w:sz="0" w:space="0" w:color="auto"/>
        <w:bottom w:val="none" w:sz="0" w:space="0" w:color="auto"/>
        <w:right w:val="none" w:sz="0" w:space="0" w:color="auto"/>
      </w:divBdr>
    </w:div>
    <w:div w:id="1066299048">
      <w:bodyDiv w:val="1"/>
      <w:marLeft w:val="0"/>
      <w:marRight w:val="0"/>
      <w:marTop w:val="0"/>
      <w:marBottom w:val="0"/>
      <w:divBdr>
        <w:top w:val="none" w:sz="0" w:space="0" w:color="auto"/>
        <w:left w:val="none" w:sz="0" w:space="0" w:color="auto"/>
        <w:bottom w:val="none" w:sz="0" w:space="0" w:color="auto"/>
        <w:right w:val="none" w:sz="0" w:space="0" w:color="auto"/>
      </w:divBdr>
    </w:div>
    <w:div w:id="1088889170">
      <w:bodyDiv w:val="1"/>
      <w:marLeft w:val="0"/>
      <w:marRight w:val="0"/>
      <w:marTop w:val="0"/>
      <w:marBottom w:val="0"/>
      <w:divBdr>
        <w:top w:val="none" w:sz="0" w:space="0" w:color="auto"/>
        <w:left w:val="none" w:sz="0" w:space="0" w:color="auto"/>
        <w:bottom w:val="none" w:sz="0" w:space="0" w:color="auto"/>
        <w:right w:val="none" w:sz="0" w:space="0" w:color="auto"/>
      </w:divBdr>
    </w:div>
    <w:div w:id="1130517415">
      <w:bodyDiv w:val="1"/>
      <w:marLeft w:val="0"/>
      <w:marRight w:val="0"/>
      <w:marTop w:val="0"/>
      <w:marBottom w:val="0"/>
      <w:divBdr>
        <w:top w:val="none" w:sz="0" w:space="0" w:color="auto"/>
        <w:left w:val="none" w:sz="0" w:space="0" w:color="auto"/>
        <w:bottom w:val="none" w:sz="0" w:space="0" w:color="auto"/>
        <w:right w:val="none" w:sz="0" w:space="0" w:color="auto"/>
      </w:divBdr>
    </w:div>
    <w:div w:id="1151404423">
      <w:bodyDiv w:val="1"/>
      <w:marLeft w:val="0"/>
      <w:marRight w:val="0"/>
      <w:marTop w:val="0"/>
      <w:marBottom w:val="0"/>
      <w:divBdr>
        <w:top w:val="none" w:sz="0" w:space="0" w:color="auto"/>
        <w:left w:val="none" w:sz="0" w:space="0" w:color="auto"/>
        <w:bottom w:val="none" w:sz="0" w:space="0" w:color="auto"/>
        <w:right w:val="none" w:sz="0" w:space="0" w:color="auto"/>
      </w:divBdr>
    </w:div>
    <w:div w:id="1196775744">
      <w:bodyDiv w:val="1"/>
      <w:marLeft w:val="0"/>
      <w:marRight w:val="0"/>
      <w:marTop w:val="0"/>
      <w:marBottom w:val="0"/>
      <w:divBdr>
        <w:top w:val="none" w:sz="0" w:space="0" w:color="auto"/>
        <w:left w:val="none" w:sz="0" w:space="0" w:color="auto"/>
        <w:bottom w:val="none" w:sz="0" w:space="0" w:color="auto"/>
        <w:right w:val="none" w:sz="0" w:space="0" w:color="auto"/>
      </w:divBdr>
    </w:div>
    <w:div w:id="1198396016">
      <w:bodyDiv w:val="1"/>
      <w:marLeft w:val="0"/>
      <w:marRight w:val="0"/>
      <w:marTop w:val="0"/>
      <w:marBottom w:val="0"/>
      <w:divBdr>
        <w:top w:val="none" w:sz="0" w:space="0" w:color="auto"/>
        <w:left w:val="none" w:sz="0" w:space="0" w:color="auto"/>
        <w:bottom w:val="none" w:sz="0" w:space="0" w:color="auto"/>
        <w:right w:val="none" w:sz="0" w:space="0" w:color="auto"/>
      </w:divBdr>
    </w:div>
    <w:div w:id="1214537139">
      <w:bodyDiv w:val="1"/>
      <w:marLeft w:val="0"/>
      <w:marRight w:val="0"/>
      <w:marTop w:val="0"/>
      <w:marBottom w:val="0"/>
      <w:divBdr>
        <w:top w:val="none" w:sz="0" w:space="0" w:color="auto"/>
        <w:left w:val="none" w:sz="0" w:space="0" w:color="auto"/>
        <w:bottom w:val="none" w:sz="0" w:space="0" w:color="auto"/>
        <w:right w:val="none" w:sz="0" w:space="0" w:color="auto"/>
      </w:divBdr>
    </w:div>
    <w:div w:id="1247567553">
      <w:bodyDiv w:val="1"/>
      <w:marLeft w:val="0"/>
      <w:marRight w:val="0"/>
      <w:marTop w:val="0"/>
      <w:marBottom w:val="0"/>
      <w:divBdr>
        <w:top w:val="none" w:sz="0" w:space="0" w:color="auto"/>
        <w:left w:val="none" w:sz="0" w:space="0" w:color="auto"/>
        <w:bottom w:val="none" w:sz="0" w:space="0" w:color="auto"/>
        <w:right w:val="none" w:sz="0" w:space="0" w:color="auto"/>
      </w:divBdr>
    </w:div>
    <w:div w:id="1262880831">
      <w:bodyDiv w:val="1"/>
      <w:marLeft w:val="0"/>
      <w:marRight w:val="0"/>
      <w:marTop w:val="0"/>
      <w:marBottom w:val="0"/>
      <w:divBdr>
        <w:top w:val="none" w:sz="0" w:space="0" w:color="auto"/>
        <w:left w:val="none" w:sz="0" w:space="0" w:color="auto"/>
        <w:bottom w:val="none" w:sz="0" w:space="0" w:color="auto"/>
        <w:right w:val="none" w:sz="0" w:space="0" w:color="auto"/>
      </w:divBdr>
    </w:div>
    <w:div w:id="1272738851">
      <w:bodyDiv w:val="1"/>
      <w:marLeft w:val="0"/>
      <w:marRight w:val="0"/>
      <w:marTop w:val="0"/>
      <w:marBottom w:val="0"/>
      <w:divBdr>
        <w:top w:val="none" w:sz="0" w:space="0" w:color="auto"/>
        <w:left w:val="none" w:sz="0" w:space="0" w:color="auto"/>
        <w:bottom w:val="none" w:sz="0" w:space="0" w:color="auto"/>
        <w:right w:val="none" w:sz="0" w:space="0" w:color="auto"/>
      </w:divBdr>
    </w:div>
    <w:div w:id="1290041937">
      <w:bodyDiv w:val="1"/>
      <w:marLeft w:val="0"/>
      <w:marRight w:val="0"/>
      <w:marTop w:val="0"/>
      <w:marBottom w:val="0"/>
      <w:divBdr>
        <w:top w:val="none" w:sz="0" w:space="0" w:color="auto"/>
        <w:left w:val="none" w:sz="0" w:space="0" w:color="auto"/>
        <w:bottom w:val="none" w:sz="0" w:space="0" w:color="auto"/>
        <w:right w:val="none" w:sz="0" w:space="0" w:color="auto"/>
      </w:divBdr>
    </w:div>
    <w:div w:id="1311640253">
      <w:bodyDiv w:val="1"/>
      <w:marLeft w:val="0"/>
      <w:marRight w:val="0"/>
      <w:marTop w:val="0"/>
      <w:marBottom w:val="0"/>
      <w:divBdr>
        <w:top w:val="none" w:sz="0" w:space="0" w:color="auto"/>
        <w:left w:val="none" w:sz="0" w:space="0" w:color="auto"/>
        <w:bottom w:val="none" w:sz="0" w:space="0" w:color="auto"/>
        <w:right w:val="none" w:sz="0" w:space="0" w:color="auto"/>
      </w:divBdr>
    </w:div>
    <w:div w:id="1344280907">
      <w:bodyDiv w:val="1"/>
      <w:marLeft w:val="0"/>
      <w:marRight w:val="0"/>
      <w:marTop w:val="0"/>
      <w:marBottom w:val="0"/>
      <w:divBdr>
        <w:top w:val="none" w:sz="0" w:space="0" w:color="auto"/>
        <w:left w:val="none" w:sz="0" w:space="0" w:color="auto"/>
        <w:bottom w:val="none" w:sz="0" w:space="0" w:color="auto"/>
        <w:right w:val="none" w:sz="0" w:space="0" w:color="auto"/>
      </w:divBdr>
    </w:div>
    <w:div w:id="1350597348">
      <w:bodyDiv w:val="1"/>
      <w:marLeft w:val="0"/>
      <w:marRight w:val="0"/>
      <w:marTop w:val="0"/>
      <w:marBottom w:val="0"/>
      <w:divBdr>
        <w:top w:val="none" w:sz="0" w:space="0" w:color="auto"/>
        <w:left w:val="none" w:sz="0" w:space="0" w:color="auto"/>
        <w:bottom w:val="none" w:sz="0" w:space="0" w:color="auto"/>
        <w:right w:val="none" w:sz="0" w:space="0" w:color="auto"/>
      </w:divBdr>
    </w:div>
    <w:div w:id="1350718244">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409694822">
      <w:bodyDiv w:val="1"/>
      <w:marLeft w:val="0"/>
      <w:marRight w:val="0"/>
      <w:marTop w:val="0"/>
      <w:marBottom w:val="0"/>
      <w:divBdr>
        <w:top w:val="none" w:sz="0" w:space="0" w:color="auto"/>
        <w:left w:val="none" w:sz="0" w:space="0" w:color="auto"/>
        <w:bottom w:val="none" w:sz="0" w:space="0" w:color="auto"/>
        <w:right w:val="none" w:sz="0" w:space="0" w:color="auto"/>
      </w:divBdr>
    </w:div>
    <w:div w:id="1422485312">
      <w:bodyDiv w:val="1"/>
      <w:marLeft w:val="0"/>
      <w:marRight w:val="0"/>
      <w:marTop w:val="0"/>
      <w:marBottom w:val="0"/>
      <w:divBdr>
        <w:top w:val="none" w:sz="0" w:space="0" w:color="auto"/>
        <w:left w:val="none" w:sz="0" w:space="0" w:color="auto"/>
        <w:bottom w:val="none" w:sz="0" w:space="0" w:color="auto"/>
        <w:right w:val="none" w:sz="0" w:space="0" w:color="auto"/>
      </w:divBdr>
    </w:div>
    <w:div w:id="1434667259">
      <w:bodyDiv w:val="1"/>
      <w:marLeft w:val="0"/>
      <w:marRight w:val="0"/>
      <w:marTop w:val="0"/>
      <w:marBottom w:val="0"/>
      <w:divBdr>
        <w:top w:val="none" w:sz="0" w:space="0" w:color="auto"/>
        <w:left w:val="none" w:sz="0" w:space="0" w:color="auto"/>
        <w:bottom w:val="none" w:sz="0" w:space="0" w:color="auto"/>
        <w:right w:val="none" w:sz="0" w:space="0" w:color="auto"/>
      </w:divBdr>
    </w:div>
    <w:div w:id="1440251103">
      <w:bodyDiv w:val="1"/>
      <w:marLeft w:val="0"/>
      <w:marRight w:val="0"/>
      <w:marTop w:val="0"/>
      <w:marBottom w:val="0"/>
      <w:divBdr>
        <w:top w:val="none" w:sz="0" w:space="0" w:color="auto"/>
        <w:left w:val="none" w:sz="0" w:space="0" w:color="auto"/>
        <w:bottom w:val="none" w:sz="0" w:space="0" w:color="auto"/>
        <w:right w:val="none" w:sz="0" w:space="0" w:color="auto"/>
      </w:divBdr>
    </w:div>
    <w:div w:id="1487210314">
      <w:bodyDiv w:val="1"/>
      <w:marLeft w:val="0"/>
      <w:marRight w:val="0"/>
      <w:marTop w:val="0"/>
      <w:marBottom w:val="0"/>
      <w:divBdr>
        <w:top w:val="none" w:sz="0" w:space="0" w:color="auto"/>
        <w:left w:val="none" w:sz="0" w:space="0" w:color="auto"/>
        <w:bottom w:val="none" w:sz="0" w:space="0" w:color="auto"/>
        <w:right w:val="none" w:sz="0" w:space="0" w:color="auto"/>
      </w:divBdr>
    </w:div>
    <w:div w:id="1491366754">
      <w:bodyDiv w:val="1"/>
      <w:marLeft w:val="0"/>
      <w:marRight w:val="0"/>
      <w:marTop w:val="0"/>
      <w:marBottom w:val="0"/>
      <w:divBdr>
        <w:top w:val="none" w:sz="0" w:space="0" w:color="auto"/>
        <w:left w:val="none" w:sz="0" w:space="0" w:color="auto"/>
        <w:bottom w:val="none" w:sz="0" w:space="0" w:color="auto"/>
        <w:right w:val="none" w:sz="0" w:space="0" w:color="auto"/>
      </w:divBdr>
    </w:div>
    <w:div w:id="1521043260">
      <w:bodyDiv w:val="1"/>
      <w:marLeft w:val="0"/>
      <w:marRight w:val="0"/>
      <w:marTop w:val="0"/>
      <w:marBottom w:val="0"/>
      <w:divBdr>
        <w:top w:val="none" w:sz="0" w:space="0" w:color="auto"/>
        <w:left w:val="none" w:sz="0" w:space="0" w:color="auto"/>
        <w:bottom w:val="none" w:sz="0" w:space="0" w:color="auto"/>
        <w:right w:val="none" w:sz="0" w:space="0" w:color="auto"/>
      </w:divBdr>
    </w:div>
    <w:div w:id="1538657386">
      <w:bodyDiv w:val="1"/>
      <w:marLeft w:val="0"/>
      <w:marRight w:val="0"/>
      <w:marTop w:val="0"/>
      <w:marBottom w:val="0"/>
      <w:divBdr>
        <w:top w:val="none" w:sz="0" w:space="0" w:color="auto"/>
        <w:left w:val="none" w:sz="0" w:space="0" w:color="auto"/>
        <w:bottom w:val="none" w:sz="0" w:space="0" w:color="auto"/>
        <w:right w:val="none" w:sz="0" w:space="0" w:color="auto"/>
      </w:divBdr>
    </w:div>
    <w:div w:id="1540508643">
      <w:bodyDiv w:val="1"/>
      <w:marLeft w:val="0"/>
      <w:marRight w:val="0"/>
      <w:marTop w:val="0"/>
      <w:marBottom w:val="0"/>
      <w:divBdr>
        <w:top w:val="none" w:sz="0" w:space="0" w:color="auto"/>
        <w:left w:val="none" w:sz="0" w:space="0" w:color="auto"/>
        <w:bottom w:val="none" w:sz="0" w:space="0" w:color="auto"/>
        <w:right w:val="none" w:sz="0" w:space="0" w:color="auto"/>
      </w:divBdr>
    </w:div>
    <w:div w:id="1669481875">
      <w:bodyDiv w:val="1"/>
      <w:marLeft w:val="0"/>
      <w:marRight w:val="0"/>
      <w:marTop w:val="0"/>
      <w:marBottom w:val="0"/>
      <w:divBdr>
        <w:top w:val="none" w:sz="0" w:space="0" w:color="auto"/>
        <w:left w:val="none" w:sz="0" w:space="0" w:color="auto"/>
        <w:bottom w:val="none" w:sz="0" w:space="0" w:color="auto"/>
        <w:right w:val="none" w:sz="0" w:space="0" w:color="auto"/>
      </w:divBdr>
    </w:div>
    <w:div w:id="1686204550">
      <w:bodyDiv w:val="1"/>
      <w:marLeft w:val="0"/>
      <w:marRight w:val="0"/>
      <w:marTop w:val="0"/>
      <w:marBottom w:val="0"/>
      <w:divBdr>
        <w:top w:val="none" w:sz="0" w:space="0" w:color="auto"/>
        <w:left w:val="none" w:sz="0" w:space="0" w:color="auto"/>
        <w:bottom w:val="none" w:sz="0" w:space="0" w:color="auto"/>
        <w:right w:val="none" w:sz="0" w:space="0" w:color="auto"/>
      </w:divBdr>
    </w:div>
    <w:div w:id="1716543614">
      <w:bodyDiv w:val="1"/>
      <w:marLeft w:val="0"/>
      <w:marRight w:val="0"/>
      <w:marTop w:val="0"/>
      <w:marBottom w:val="0"/>
      <w:divBdr>
        <w:top w:val="none" w:sz="0" w:space="0" w:color="auto"/>
        <w:left w:val="none" w:sz="0" w:space="0" w:color="auto"/>
        <w:bottom w:val="none" w:sz="0" w:space="0" w:color="auto"/>
        <w:right w:val="none" w:sz="0" w:space="0" w:color="auto"/>
      </w:divBdr>
    </w:div>
    <w:div w:id="1763061091">
      <w:bodyDiv w:val="1"/>
      <w:marLeft w:val="0"/>
      <w:marRight w:val="0"/>
      <w:marTop w:val="0"/>
      <w:marBottom w:val="0"/>
      <w:divBdr>
        <w:top w:val="none" w:sz="0" w:space="0" w:color="auto"/>
        <w:left w:val="none" w:sz="0" w:space="0" w:color="auto"/>
        <w:bottom w:val="none" w:sz="0" w:space="0" w:color="auto"/>
        <w:right w:val="none" w:sz="0" w:space="0" w:color="auto"/>
      </w:divBdr>
    </w:div>
    <w:div w:id="1813792202">
      <w:bodyDiv w:val="1"/>
      <w:marLeft w:val="0"/>
      <w:marRight w:val="0"/>
      <w:marTop w:val="0"/>
      <w:marBottom w:val="0"/>
      <w:divBdr>
        <w:top w:val="none" w:sz="0" w:space="0" w:color="auto"/>
        <w:left w:val="none" w:sz="0" w:space="0" w:color="auto"/>
        <w:bottom w:val="none" w:sz="0" w:space="0" w:color="auto"/>
        <w:right w:val="none" w:sz="0" w:space="0" w:color="auto"/>
      </w:divBdr>
    </w:div>
    <w:div w:id="1850363674">
      <w:bodyDiv w:val="1"/>
      <w:marLeft w:val="0"/>
      <w:marRight w:val="0"/>
      <w:marTop w:val="0"/>
      <w:marBottom w:val="0"/>
      <w:divBdr>
        <w:top w:val="none" w:sz="0" w:space="0" w:color="auto"/>
        <w:left w:val="none" w:sz="0" w:space="0" w:color="auto"/>
        <w:bottom w:val="none" w:sz="0" w:space="0" w:color="auto"/>
        <w:right w:val="none" w:sz="0" w:space="0" w:color="auto"/>
      </w:divBdr>
    </w:div>
    <w:div w:id="1857500509">
      <w:bodyDiv w:val="1"/>
      <w:marLeft w:val="0"/>
      <w:marRight w:val="0"/>
      <w:marTop w:val="0"/>
      <w:marBottom w:val="0"/>
      <w:divBdr>
        <w:top w:val="none" w:sz="0" w:space="0" w:color="auto"/>
        <w:left w:val="none" w:sz="0" w:space="0" w:color="auto"/>
        <w:bottom w:val="none" w:sz="0" w:space="0" w:color="auto"/>
        <w:right w:val="none" w:sz="0" w:space="0" w:color="auto"/>
      </w:divBdr>
    </w:div>
    <w:div w:id="1895968367">
      <w:bodyDiv w:val="1"/>
      <w:marLeft w:val="0"/>
      <w:marRight w:val="0"/>
      <w:marTop w:val="0"/>
      <w:marBottom w:val="0"/>
      <w:divBdr>
        <w:top w:val="none" w:sz="0" w:space="0" w:color="auto"/>
        <w:left w:val="none" w:sz="0" w:space="0" w:color="auto"/>
        <w:bottom w:val="none" w:sz="0" w:space="0" w:color="auto"/>
        <w:right w:val="none" w:sz="0" w:space="0" w:color="auto"/>
      </w:divBdr>
    </w:div>
    <w:div w:id="1905140076">
      <w:bodyDiv w:val="1"/>
      <w:marLeft w:val="0"/>
      <w:marRight w:val="0"/>
      <w:marTop w:val="0"/>
      <w:marBottom w:val="0"/>
      <w:divBdr>
        <w:top w:val="none" w:sz="0" w:space="0" w:color="auto"/>
        <w:left w:val="none" w:sz="0" w:space="0" w:color="auto"/>
        <w:bottom w:val="none" w:sz="0" w:space="0" w:color="auto"/>
        <w:right w:val="none" w:sz="0" w:space="0" w:color="auto"/>
      </w:divBdr>
    </w:div>
    <w:div w:id="1945264560">
      <w:bodyDiv w:val="1"/>
      <w:marLeft w:val="0"/>
      <w:marRight w:val="0"/>
      <w:marTop w:val="0"/>
      <w:marBottom w:val="0"/>
      <w:divBdr>
        <w:top w:val="none" w:sz="0" w:space="0" w:color="auto"/>
        <w:left w:val="none" w:sz="0" w:space="0" w:color="auto"/>
        <w:bottom w:val="none" w:sz="0" w:space="0" w:color="auto"/>
        <w:right w:val="none" w:sz="0" w:space="0" w:color="auto"/>
      </w:divBdr>
    </w:div>
    <w:div w:id="1970428504">
      <w:bodyDiv w:val="1"/>
      <w:marLeft w:val="0"/>
      <w:marRight w:val="0"/>
      <w:marTop w:val="0"/>
      <w:marBottom w:val="0"/>
      <w:divBdr>
        <w:top w:val="none" w:sz="0" w:space="0" w:color="auto"/>
        <w:left w:val="none" w:sz="0" w:space="0" w:color="auto"/>
        <w:bottom w:val="none" w:sz="0" w:space="0" w:color="auto"/>
        <w:right w:val="none" w:sz="0" w:space="0" w:color="auto"/>
      </w:divBdr>
    </w:div>
    <w:div w:id="1976373141">
      <w:bodyDiv w:val="1"/>
      <w:marLeft w:val="0"/>
      <w:marRight w:val="0"/>
      <w:marTop w:val="0"/>
      <w:marBottom w:val="0"/>
      <w:divBdr>
        <w:top w:val="none" w:sz="0" w:space="0" w:color="auto"/>
        <w:left w:val="none" w:sz="0" w:space="0" w:color="auto"/>
        <w:bottom w:val="none" w:sz="0" w:space="0" w:color="auto"/>
        <w:right w:val="none" w:sz="0" w:space="0" w:color="auto"/>
      </w:divBdr>
    </w:div>
    <w:div w:id="1987470803">
      <w:bodyDiv w:val="1"/>
      <w:marLeft w:val="0"/>
      <w:marRight w:val="0"/>
      <w:marTop w:val="0"/>
      <w:marBottom w:val="0"/>
      <w:divBdr>
        <w:top w:val="none" w:sz="0" w:space="0" w:color="auto"/>
        <w:left w:val="none" w:sz="0" w:space="0" w:color="auto"/>
        <w:bottom w:val="none" w:sz="0" w:space="0" w:color="auto"/>
        <w:right w:val="none" w:sz="0" w:space="0" w:color="auto"/>
      </w:divBdr>
    </w:div>
    <w:div w:id="2026395422">
      <w:bodyDiv w:val="1"/>
      <w:marLeft w:val="0"/>
      <w:marRight w:val="0"/>
      <w:marTop w:val="0"/>
      <w:marBottom w:val="0"/>
      <w:divBdr>
        <w:top w:val="none" w:sz="0" w:space="0" w:color="auto"/>
        <w:left w:val="none" w:sz="0" w:space="0" w:color="auto"/>
        <w:bottom w:val="none" w:sz="0" w:space="0" w:color="auto"/>
        <w:right w:val="none" w:sz="0" w:space="0" w:color="auto"/>
      </w:divBdr>
    </w:div>
    <w:div w:id="2028362663">
      <w:bodyDiv w:val="1"/>
      <w:marLeft w:val="0"/>
      <w:marRight w:val="0"/>
      <w:marTop w:val="0"/>
      <w:marBottom w:val="0"/>
      <w:divBdr>
        <w:top w:val="none" w:sz="0" w:space="0" w:color="auto"/>
        <w:left w:val="none" w:sz="0" w:space="0" w:color="auto"/>
        <w:bottom w:val="none" w:sz="0" w:space="0" w:color="auto"/>
        <w:right w:val="none" w:sz="0" w:space="0" w:color="auto"/>
      </w:divBdr>
    </w:div>
    <w:div w:id="2057660894">
      <w:bodyDiv w:val="1"/>
      <w:marLeft w:val="0"/>
      <w:marRight w:val="0"/>
      <w:marTop w:val="0"/>
      <w:marBottom w:val="0"/>
      <w:divBdr>
        <w:top w:val="none" w:sz="0" w:space="0" w:color="auto"/>
        <w:left w:val="none" w:sz="0" w:space="0" w:color="auto"/>
        <w:bottom w:val="none" w:sz="0" w:space="0" w:color="auto"/>
        <w:right w:val="none" w:sz="0" w:space="0" w:color="auto"/>
      </w:divBdr>
    </w:div>
    <w:div w:id="211786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11000073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kaz/docs/V1100007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55F1-93ED-4067-9AE1-7C26C218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5064</TotalTime>
  <Pages>18</Pages>
  <Words>8064</Words>
  <Characters>45968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Ляззат Купанова</dc:creator>
  <cp:keywords/>
  <dc:description/>
  <cp:lastModifiedBy>Есей Адилхан</cp:lastModifiedBy>
  <cp:revision>2</cp:revision>
  <cp:lastPrinted>2025-06-03T13:25:00Z</cp:lastPrinted>
  <dcterms:created xsi:type="dcterms:W3CDTF">2026-02-09T09:46:00Z</dcterms:created>
  <dcterms:modified xsi:type="dcterms:W3CDTF">2026-04-20T05:48:00Z</dcterms:modified>
</cp:coreProperties>
</file>